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Pr="00733B83" w:rsidRDefault="00014218" w:rsidP="00014218">
      <w:pPr>
        <w:jc w:val="center"/>
        <w:rPr>
          <w:sz w:val="26"/>
          <w:szCs w:val="26"/>
        </w:rPr>
      </w:pPr>
      <w:r w:rsidRPr="00733B83">
        <w:rPr>
          <w:sz w:val="26"/>
          <w:szCs w:val="26"/>
        </w:rPr>
        <w:t>Carmel Valley Recreation and Park District</w:t>
      </w:r>
    </w:p>
    <w:p w14:paraId="3F47CEDE" w14:textId="20C2BB76" w:rsidR="00014218" w:rsidRDefault="00A20CD5" w:rsidP="00014218">
      <w:pPr>
        <w:jc w:val="center"/>
        <w:rPr>
          <w:sz w:val="28"/>
          <w:szCs w:val="28"/>
        </w:rPr>
      </w:pPr>
      <w:r>
        <w:rPr>
          <w:sz w:val="28"/>
          <w:szCs w:val="28"/>
        </w:rPr>
        <w:t xml:space="preserve">REGULAR </w:t>
      </w:r>
      <w:r w:rsidR="00014218">
        <w:rPr>
          <w:sz w:val="28"/>
          <w:szCs w:val="28"/>
        </w:rPr>
        <w:t>MEETING OF THE BOARD OF DIRECTORS</w:t>
      </w:r>
    </w:p>
    <w:p w14:paraId="40D7EAE6" w14:textId="4678B602" w:rsidR="00014218" w:rsidRDefault="00472147" w:rsidP="00014218">
      <w:pPr>
        <w:jc w:val="center"/>
        <w:rPr>
          <w:rFonts w:ascii="Arial" w:hAnsi="Arial" w:cs="Arial"/>
          <w:b/>
          <w:i/>
        </w:rPr>
      </w:pPr>
      <w:r>
        <w:rPr>
          <w:rFonts w:ascii="Arial" w:hAnsi="Arial" w:cs="Arial"/>
          <w:b/>
          <w:i/>
        </w:rPr>
        <w:t>August 12</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D04272">
        <w:rPr>
          <w:rFonts w:ascii="Arial" w:hAnsi="Arial" w:cs="Arial"/>
          <w:b/>
          <w:i/>
        </w:rPr>
        <w:t>6</w:t>
      </w:r>
      <w:r w:rsidR="00EB19A4" w:rsidRPr="00D114F8">
        <w:rPr>
          <w:rFonts w:ascii="Arial" w:hAnsi="Arial" w:cs="Arial"/>
          <w:b/>
          <w:i/>
        </w:rPr>
        <w:t>:</w:t>
      </w:r>
      <w:r w:rsidR="00D04272">
        <w:rPr>
          <w:rFonts w:ascii="Arial" w:hAnsi="Arial" w:cs="Arial"/>
          <w:b/>
          <w:i/>
        </w:rPr>
        <w:t>3</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514EDC1D" w14:textId="1ED0DACA" w:rsidR="00166109" w:rsidRDefault="00166109" w:rsidP="00014218">
      <w:pPr>
        <w:jc w:val="center"/>
      </w:pPr>
      <w:r w:rsidRPr="00166109">
        <w:rPr>
          <w:i/>
          <w:iCs/>
        </w:rPr>
        <w:t>If required</w:t>
      </w:r>
      <w:r>
        <w:t>:  CVCYC Patio, 25 Ford Road, Carmel Valley, CA</w:t>
      </w:r>
    </w:p>
    <w:p w14:paraId="0A459017" w14:textId="6706C4E3" w:rsidR="00014218" w:rsidRDefault="00014218" w:rsidP="00014218">
      <w:pPr>
        <w:jc w:val="center"/>
        <w:rPr>
          <w:b/>
          <w:sz w:val="28"/>
          <w:szCs w:val="28"/>
        </w:rPr>
      </w:pPr>
      <w:r w:rsidRPr="00014218">
        <w:rPr>
          <w:b/>
          <w:sz w:val="28"/>
          <w:szCs w:val="28"/>
        </w:rPr>
        <w:t>AGENDA</w:t>
      </w:r>
    </w:p>
    <w:p w14:paraId="09BC2916" w14:textId="47F81E07" w:rsidR="000B08BF" w:rsidRDefault="000B08BF" w:rsidP="00014218">
      <w:pPr>
        <w:jc w:val="center"/>
        <w:rPr>
          <w:b/>
          <w:sz w:val="28"/>
          <w:szCs w:val="28"/>
        </w:rPr>
      </w:pPr>
      <w:r>
        <w:rPr>
          <w:b/>
          <w:sz w:val="28"/>
          <w:szCs w:val="28"/>
        </w:rPr>
        <w:t>Due to Shelter in Place Rules Only Essential Items Covered</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440571D0"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r w:rsidR="009B7EFC" w:rsidRPr="009B7EFC">
        <w:rPr>
          <w:b/>
          <w:bCs/>
          <w:sz w:val="22"/>
          <w:szCs w:val="22"/>
        </w:rPr>
        <w:t>ESSENTIAL</w:t>
      </w:r>
    </w:p>
    <w:p w14:paraId="0CD39C53" w14:textId="6E6371C9" w:rsidR="000B3DA2" w:rsidRDefault="000B3DA2" w:rsidP="00AB292F">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78111358" w14:textId="77777777" w:rsidR="00276F5C" w:rsidRPr="00276F5C" w:rsidRDefault="00276F5C" w:rsidP="00AB292F">
      <w:pPr>
        <w:ind w:left="720"/>
        <w:jc w:val="both"/>
        <w:rPr>
          <w:iCs/>
          <w:sz w:val="22"/>
          <w:szCs w:val="22"/>
        </w:rPr>
      </w:pPr>
    </w:p>
    <w:p w14:paraId="74CD6941" w14:textId="0D2DDA28" w:rsidR="00FD589F" w:rsidRPr="00FD589F"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061060">
        <w:rPr>
          <w:sz w:val="22"/>
          <w:szCs w:val="22"/>
        </w:rPr>
        <w:t>$</w:t>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4F33BA73"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472147">
        <w:rPr>
          <w:sz w:val="22"/>
          <w:szCs w:val="22"/>
        </w:rPr>
        <w:t>August</w:t>
      </w:r>
      <w:r w:rsidR="00FD589F">
        <w:rPr>
          <w:sz w:val="22"/>
          <w:szCs w:val="22"/>
        </w:rPr>
        <w:t xml:space="preserve"> </w:t>
      </w:r>
      <w:r w:rsidR="00D04272">
        <w:rPr>
          <w:sz w:val="22"/>
          <w:szCs w:val="22"/>
        </w:rPr>
        <w:t>2020</w:t>
      </w:r>
    </w:p>
    <w:p w14:paraId="72550E0A" w14:textId="149DA4CE" w:rsidR="00AB292F" w:rsidRPr="00407310" w:rsidRDefault="00AB292F" w:rsidP="00AB292F">
      <w:pPr>
        <w:jc w:val="both"/>
        <w:rPr>
          <w:sz w:val="18"/>
          <w:szCs w:val="18"/>
        </w:rPr>
      </w:pPr>
      <w:r>
        <w:rPr>
          <w:sz w:val="22"/>
          <w:szCs w:val="22"/>
        </w:rPr>
        <w:tab/>
      </w:r>
      <w:r>
        <w:rPr>
          <w:sz w:val="22"/>
          <w:szCs w:val="22"/>
        </w:rPr>
        <w:tab/>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703B0">
        <w:rPr>
          <w:sz w:val="22"/>
          <w:szCs w:val="22"/>
        </w:rPr>
        <w:t>3</w:t>
      </w:r>
      <w:r w:rsidR="00052C38">
        <w:rPr>
          <w:sz w:val="22"/>
          <w:szCs w:val="22"/>
        </w:rPr>
        <w:t>,</w:t>
      </w:r>
      <w:r w:rsidR="001703B0">
        <w:rPr>
          <w:sz w:val="22"/>
          <w:szCs w:val="22"/>
        </w:rPr>
        <w:t>925</w:t>
      </w:r>
      <w:r w:rsidR="00B95F2C">
        <w:rPr>
          <w:sz w:val="22"/>
          <w:szCs w:val="22"/>
        </w:rPr>
        <w:t>.00</w:t>
      </w:r>
      <w:r w:rsidR="00407310">
        <w:rPr>
          <w:sz w:val="22"/>
          <w:szCs w:val="22"/>
        </w:rPr>
        <w:tab/>
      </w:r>
      <w:r w:rsidR="00407310">
        <w:rPr>
          <w:sz w:val="18"/>
          <w:szCs w:val="18"/>
        </w:rPr>
        <w:t>(</w:t>
      </w:r>
      <w:r w:rsidR="009277CB">
        <w:rPr>
          <w:sz w:val="18"/>
          <w:szCs w:val="18"/>
        </w:rPr>
        <w:t>Ju</w:t>
      </w:r>
      <w:r w:rsidR="00472147">
        <w:rPr>
          <w:sz w:val="18"/>
          <w:szCs w:val="18"/>
        </w:rPr>
        <w:t>ly</w:t>
      </w:r>
      <w:r w:rsidR="00E71AC7">
        <w:rPr>
          <w:sz w:val="18"/>
          <w:szCs w:val="18"/>
        </w:rPr>
        <w:t xml:space="preserve"> 20</w:t>
      </w:r>
      <w:r w:rsidR="001703B0">
        <w:rPr>
          <w:sz w:val="18"/>
          <w:szCs w:val="18"/>
        </w:rPr>
        <w:t>20</w:t>
      </w:r>
      <w:r w:rsidR="00407310">
        <w:rPr>
          <w:sz w:val="18"/>
          <w:szCs w:val="18"/>
        </w:rPr>
        <w:t>)</w:t>
      </w:r>
    </w:p>
    <w:p w14:paraId="50CB32E0" w14:textId="77F8E87E" w:rsidR="00FD589F" w:rsidRPr="00B866C1" w:rsidRDefault="00407310" w:rsidP="00AB292F">
      <w:pPr>
        <w:jc w:val="both"/>
        <w:rPr>
          <w:sz w:val="18"/>
          <w:szCs w:val="18"/>
        </w:rPr>
      </w:pPr>
      <w:r>
        <w:rPr>
          <w:sz w:val="22"/>
          <w:szCs w:val="22"/>
        </w:rPr>
        <w:tab/>
      </w:r>
      <w:r>
        <w:rPr>
          <w:sz w:val="22"/>
          <w:szCs w:val="22"/>
        </w:rPr>
        <w:tab/>
      </w:r>
      <w:r>
        <w:rPr>
          <w:sz w:val="22"/>
          <w:szCs w:val="22"/>
        </w:rPr>
        <w:tab/>
      </w:r>
      <w:r w:rsidR="00472147">
        <w:rPr>
          <w:sz w:val="22"/>
          <w:szCs w:val="22"/>
        </w:rPr>
        <w:t>East Restroom Faucet Repairs</w:t>
      </w:r>
      <w:r w:rsidR="009277CB">
        <w:rPr>
          <w:sz w:val="22"/>
          <w:szCs w:val="22"/>
        </w:rPr>
        <w:tab/>
      </w:r>
      <w:r w:rsidR="009277CB">
        <w:rPr>
          <w:sz w:val="22"/>
          <w:szCs w:val="22"/>
        </w:rPr>
        <w:tab/>
      </w:r>
      <w:r w:rsidR="00FD589F">
        <w:rPr>
          <w:sz w:val="22"/>
          <w:szCs w:val="22"/>
        </w:rPr>
        <w:tab/>
        <w:t>$</w:t>
      </w:r>
      <w:r w:rsidR="009277CB">
        <w:rPr>
          <w:sz w:val="22"/>
          <w:szCs w:val="22"/>
        </w:rPr>
        <w:t xml:space="preserve">   </w:t>
      </w:r>
      <w:r w:rsidR="00472147">
        <w:rPr>
          <w:sz w:val="22"/>
          <w:szCs w:val="22"/>
        </w:rPr>
        <w:t>153</w:t>
      </w:r>
      <w:r w:rsidR="009277CB">
        <w:rPr>
          <w:sz w:val="22"/>
          <w:szCs w:val="22"/>
        </w:rPr>
        <w:t>.00</w:t>
      </w:r>
      <w:r w:rsidR="00FD589F">
        <w:rPr>
          <w:sz w:val="22"/>
          <w:szCs w:val="22"/>
        </w:rPr>
        <w:tab/>
      </w:r>
      <w:r w:rsidR="00B866C1">
        <w:rPr>
          <w:sz w:val="18"/>
          <w:szCs w:val="18"/>
        </w:rPr>
        <w:t>(Supplies)</w:t>
      </w:r>
    </w:p>
    <w:p w14:paraId="5AD156CE" w14:textId="4566B6D8" w:rsidR="00C06CCC" w:rsidRPr="001A5B43" w:rsidRDefault="00AB6F0A" w:rsidP="00AB292F">
      <w:pPr>
        <w:jc w:val="both"/>
        <w:rPr>
          <w:sz w:val="18"/>
          <w:szCs w:val="18"/>
        </w:rPr>
      </w:pPr>
      <w:r>
        <w:rPr>
          <w:sz w:val="22"/>
          <w:szCs w:val="22"/>
        </w:rPr>
        <w:tab/>
      </w:r>
      <w:r>
        <w:rPr>
          <w:sz w:val="22"/>
          <w:szCs w:val="22"/>
        </w:rPr>
        <w:tab/>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t>$</w:t>
      </w:r>
      <w:r w:rsidR="004F33F1">
        <w:rPr>
          <w:sz w:val="22"/>
          <w:szCs w:val="22"/>
        </w:rPr>
        <w:t xml:space="preserve">   </w:t>
      </w:r>
      <w:r w:rsidR="00472147">
        <w:rPr>
          <w:sz w:val="22"/>
          <w:szCs w:val="22"/>
        </w:rPr>
        <w:t>407</w:t>
      </w:r>
      <w:r w:rsidR="003645FF">
        <w:rPr>
          <w:sz w:val="22"/>
          <w:szCs w:val="22"/>
        </w:rPr>
        <w:t>.</w:t>
      </w:r>
      <w:r w:rsidR="00472147">
        <w:rPr>
          <w:sz w:val="22"/>
          <w:szCs w:val="22"/>
        </w:rPr>
        <w:t>78</w:t>
      </w:r>
      <w:r w:rsidR="003645FF">
        <w:rPr>
          <w:sz w:val="22"/>
          <w:szCs w:val="22"/>
        </w:rPr>
        <w:tab/>
      </w:r>
      <w:r w:rsidR="001A5B43">
        <w:rPr>
          <w:sz w:val="18"/>
          <w:szCs w:val="18"/>
        </w:rPr>
        <w:tab/>
      </w:r>
    </w:p>
    <w:p w14:paraId="7834731F" w14:textId="72E42639" w:rsidR="00AB292F" w:rsidRDefault="00352917" w:rsidP="00AB292F">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379.68</w:t>
      </w:r>
      <w:r w:rsidR="00EA6EB4">
        <w:rPr>
          <w:sz w:val="22"/>
          <w:szCs w:val="22"/>
        </w:rPr>
        <w:t xml:space="preserve">   </w:t>
      </w:r>
      <w:r w:rsidR="009D4E9A">
        <w:rPr>
          <w:sz w:val="22"/>
          <w:szCs w:val="22"/>
        </w:rPr>
        <w:tab/>
      </w:r>
      <w:r w:rsidR="00AB0DBA">
        <w:rPr>
          <w:sz w:val="22"/>
          <w:szCs w:val="22"/>
        </w:rPr>
        <w:tab/>
      </w:r>
      <w:r w:rsidR="00F370C2">
        <w:rPr>
          <w:sz w:val="22"/>
          <w:szCs w:val="22"/>
        </w:rPr>
        <w:tab/>
      </w:r>
      <w:r w:rsidR="00AB292F">
        <w:rPr>
          <w:sz w:val="22"/>
          <w:szCs w:val="22"/>
        </w:rPr>
        <w:t xml:space="preserve"> </w:t>
      </w:r>
    </w:p>
    <w:p w14:paraId="0F31613A" w14:textId="6AB3BA13" w:rsidR="005E3723" w:rsidRPr="00623D43" w:rsidRDefault="00AB292F" w:rsidP="00AB292F">
      <w:pPr>
        <w:jc w:val="both"/>
        <w:rPr>
          <w:sz w:val="22"/>
          <w:szCs w:val="22"/>
        </w:rPr>
      </w:pPr>
      <w:r>
        <w:rPr>
          <w:sz w:val="22"/>
          <w:szCs w:val="22"/>
        </w:rPr>
        <w:tab/>
      </w:r>
      <w:r>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FD589F">
        <w:rPr>
          <w:sz w:val="22"/>
          <w:szCs w:val="22"/>
        </w:rPr>
        <w:t>5</w:t>
      </w:r>
      <w:r w:rsidR="009C4A7B">
        <w:rPr>
          <w:sz w:val="22"/>
          <w:szCs w:val="22"/>
        </w:rPr>
        <w:t>00.00</w:t>
      </w:r>
      <w:r w:rsidR="009C4A7B">
        <w:rPr>
          <w:sz w:val="22"/>
          <w:szCs w:val="22"/>
        </w:rPr>
        <w:tab/>
      </w:r>
      <w:r w:rsidR="009C4A7B">
        <w:rPr>
          <w:sz w:val="18"/>
          <w:szCs w:val="18"/>
        </w:rPr>
        <w:t>(Estimate)</w:t>
      </w:r>
    </w:p>
    <w:p w14:paraId="63406594" w14:textId="3B75F108" w:rsidR="00AB292F" w:rsidRDefault="00AB292F" w:rsidP="00AB292F">
      <w:pPr>
        <w:jc w:val="both"/>
        <w:rPr>
          <w:sz w:val="22"/>
          <w:szCs w:val="22"/>
        </w:rPr>
      </w:pPr>
      <w:r>
        <w:rPr>
          <w:sz w:val="22"/>
          <w:szCs w:val="22"/>
        </w:rPr>
        <w:tab/>
      </w:r>
      <w:r>
        <w:rPr>
          <w:sz w:val="22"/>
          <w:szCs w:val="22"/>
        </w:rPr>
        <w:tab/>
        <w:t>(5)</w:t>
      </w:r>
      <w:r>
        <w:rPr>
          <w:sz w:val="22"/>
          <w:szCs w:val="22"/>
        </w:rPr>
        <w:tab/>
      </w:r>
      <w:r w:rsidR="00472147" w:rsidRPr="00822119">
        <w:rPr>
          <w:sz w:val="22"/>
          <w:szCs w:val="22"/>
        </w:rPr>
        <w:t>American Supply Company</w:t>
      </w:r>
      <w:r w:rsidR="00472147">
        <w:rPr>
          <w:sz w:val="22"/>
          <w:szCs w:val="22"/>
        </w:rPr>
        <w:tab/>
      </w:r>
      <w:r w:rsidR="00472147">
        <w:rPr>
          <w:sz w:val="22"/>
          <w:szCs w:val="22"/>
        </w:rPr>
        <w:tab/>
      </w:r>
      <w:r w:rsidR="00472147">
        <w:rPr>
          <w:sz w:val="22"/>
          <w:szCs w:val="22"/>
        </w:rPr>
        <w:tab/>
        <w:t>$     44.45</w:t>
      </w:r>
      <w:r>
        <w:rPr>
          <w:sz w:val="22"/>
          <w:szCs w:val="22"/>
        </w:rPr>
        <w:tab/>
      </w:r>
      <w:r>
        <w:rPr>
          <w:sz w:val="22"/>
          <w:szCs w:val="22"/>
        </w:rPr>
        <w:tab/>
      </w:r>
      <w:r>
        <w:rPr>
          <w:sz w:val="22"/>
          <w:szCs w:val="22"/>
        </w:rPr>
        <w:tab/>
      </w:r>
      <w:r>
        <w:rPr>
          <w:sz w:val="22"/>
          <w:szCs w:val="22"/>
        </w:rPr>
        <w:tab/>
      </w:r>
      <w:r w:rsidR="009D4E9A">
        <w:rPr>
          <w:sz w:val="22"/>
          <w:szCs w:val="22"/>
        </w:rPr>
        <w:tab/>
      </w:r>
      <w:r w:rsidR="00472147">
        <w:rPr>
          <w:sz w:val="22"/>
          <w:szCs w:val="22"/>
        </w:rPr>
        <w:tab/>
        <w:t>(6)</w:t>
      </w:r>
      <w:r w:rsidR="00472147">
        <w:rPr>
          <w:sz w:val="22"/>
          <w:szCs w:val="22"/>
        </w:rPr>
        <w:tab/>
        <w:t>M.J. Murphy</w:t>
      </w:r>
      <w:r w:rsidR="00472147">
        <w:rPr>
          <w:sz w:val="22"/>
          <w:szCs w:val="22"/>
        </w:rPr>
        <w:tab/>
      </w:r>
      <w:r w:rsidR="00472147">
        <w:rPr>
          <w:sz w:val="22"/>
          <w:szCs w:val="22"/>
        </w:rPr>
        <w:tab/>
      </w:r>
      <w:r w:rsidR="00472147">
        <w:rPr>
          <w:sz w:val="22"/>
          <w:szCs w:val="22"/>
        </w:rPr>
        <w:tab/>
      </w:r>
      <w:r w:rsidR="00472147">
        <w:rPr>
          <w:sz w:val="22"/>
          <w:szCs w:val="22"/>
        </w:rPr>
        <w:tab/>
      </w:r>
      <w:r w:rsidR="00472147">
        <w:rPr>
          <w:sz w:val="22"/>
          <w:szCs w:val="22"/>
        </w:rPr>
        <w:tab/>
        <w:t>$     84.59</w:t>
      </w:r>
    </w:p>
    <w:p w14:paraId="5969FE65" w14:textId="567DD723" w:rsidR="00472147" w:rsidRDefault="00472147" w:rsidP="00AB292F">
      <w:pPr>
        <w:jc w:val="both"/>
        <w:rPr>
          <w:sz w:val="18"/>
          <w:szCs w:val="18"/>
        </w:rPr>
      </w:pPr>
      <w:r>
        <w:rPr>
          <w:sz w:val="22"/>
          <w:szCs w:val="22"/>
        </w:rPr>
        <w:tab/>
      </w:r>
      <w:r>
        <w:rPr>
          <w:sz w:val="22"/>
          <w:szCs w:val="22"/>
        </w:rPr>
        <w:tab/>
        <w:t>(7)</w:t>
      </w:r>
      <w:r>
        <w:rPr>
          <w:sz w:val="22"/>
          <w:szCs w:val="22"/>
        </w:rPr>
        <w:tab/>
      </w:r>
      <w:r w:rsidR="00EE0015">
        <w:rPr>
          <w:sz w:val="22"/>
          <w:szCs w:val="22"/>
        </w:rPr>
        <w:t>McGilloway, Ray, Brown &amp; Kaufman</w:t>
      </w:r>
      <w:r w:rsidR="00EE0015">
        <w:rPr>
          <w:sz w:val="22"/>
          <w:szCs w:val="22"/>
        </w:rPr>
        <w:tab/>
      </w:r>
      <w:r w:rsidR="00EE0015">
        <w:rPr>
          <w:sz w:val="22"/>
          <w:szCs w:val="22"/>
        </w:rPr>
        <w:tab/>
        <w:t>$2,995.00</w:t>
      </w:r>
      <w:r w:rsidR="00EE0015">
        <w:rPr>
          <w:sz w:val="22"/>
          <w:szCs w:val="22"/>
        </w:rPr>
        <w:tab/>
      </w:r>
      <w:r w:rsidR="00EE0015">
        <w:rPr>
          <w:sz w:val="18"/>
          <w:szCs w:val="18"/>
        </w:rPr>
        <w:t>(2016 &amp; 2017 FR)</w:t>
      </w:r>
    </w:p>
    <w:p w14:paraId="34B343AA" w14:textId="58052E56" w:rsidR="00EE0015" w:rsidRPr="00EE0015" w:rsidRDefault="00EE0015" w:rsidP="00AB292F">
      <w:pPr>
        <w:jc w:val="both"/>
        <w:rPr>
          <w:sz w:val="22"/>
          <w:szCs w:val="22"/>
        </w:rPr>
      </w:pPr>
      <w:r>
        <w:rPr>
          <w:sz w:val="18"/>
          <w:szCs w:val="18"/>
        </w:rPr>
        <w:tab/>
      </w:r>
      <w:r>
        <w:rPr>
          <w:sz w:val="18"/>
          <w:szCs w:val="18"/>
        </w:rPr>
        <w:tab/>
      </w:r>
      <w:r>
        <w:rPr>
          <w:sz w:val="22"/>
          <w:szCs w:val="22"/>
        </w:rPr>
        <w:t>(8)</w:t>
      </w:r>
      <w:r>
        <w:rPr>
          <w:sz w:val="22"/>
          <w:szCs w:val="22"/>
        </w:rPr>
        <w:tab/>
        <w:t>US</w:t>
      </w:r>
      <w:r w:rsidR="00254183">
        <w:rPr>
          <w:sz w:val="22"/>
          <w:szCs w:val="22"/>
        </w:rPr>
        <w:t xml:space="preserve"> </w:t>
      </w:r>
      <w:r>
        <w:rPr>
          <w:sz w:val="22"/>
          <w:szCs w:val="22"/>
        </w:rPr>
        <w:t>P</w:t>
      </w:r>
      <w:r w:rsidR="00254183">
        <w:rPr>
          <w:sz w:val="22"/>
          <w:szCs w:val="22"/>
        </w:rPr>
        <w:t xml:space="preserve">ostmaster </w:t>
      </w:r>
      <w:r>
        <w:rPr>
          <w:sz w:val="22"/>
          <w:szCs w:val="22"/>
        </w:rPr>
        <w:tab/>
      </w:r>
      <w:r>
        <w:rPr>
          <w:sz w:val="22"/>
          <w:szCs w:val="22"/>
        </w:rPr>
        <w:tab/>
      </w:r>
      <w:r>
        <w:rPr>
          <w:sz w:val="22"/>
          <w:szCs w:val="22"/>
        </w:rPr>
        <w:tab/>
      </w:r>
      <w:r>
        <w:rPr>
          <w:sz w:val="22"/>
          <w:szCs w:val="22"/>
        </w:rPr>
        <w:tab/>
      </w:r>
      <w:r>
        <w:rPr>
          <w:sz w:val="22"/>
          <w:szCs w:val="22"/>
        </w:rPr>
        <w:tab/>
        <w:t>$     55.00</w:t>
      </w:r>
    </w:p>
    <w:p w14:paraId="791B42D1" w14:textId="693CA184" w:rsidR="00A144DC" w:rsidRPr="00B4239E" w:rsidRDefault="00A144DC" w:rsidP="00EE0015">
      <w:pPr>
        <w:ind w:left="720" w:firstLine="720"/>
        <w:jc w:val="both"/>
        <w:rPr>
          <w:sz w:val="18"/>
          <w:szCs w:val="18"/>
        </w:rPr>
      </w:pPr>
      <w:r>
        <w:rPr>
          <w:sz w:val="22"/>
          <w:szCs w:val="22"/>
        </w:rPr>
        <w:t>(9)</w:t>
      </w:r>
      <w:r>
        <w:rPr>
          <w:sz w:val="22"/>
          <w:szCs w:val="22"/>
        </w:rPr>
        <w:tab/>
      </w:r>
      <w:r w:rsidR="00EE0015">
        <w:rPr>
          <w:sz w:val="22"/>
          <w:szCs w:val="22"/>
        </w:rPr>
        <w:t>Comcast</w:t>
      </w:r>
      <w:r w:rsidR="00EE0015">
        <w:rPr>
          <w:sz w:val="22"/>
          <w:szCs w:val="22"/>
        </w:rPr>
        <w:tab/>
      </w:r>
      <w:r w:rsidR="00EE0015">
        <w:rPr>
          <w:sz w:val="22"/>
          <w:szCs w:val="22"/>
        </w:rPr>
        <w:tab/>
      </w:r>
      <w:r w:rsidR="00EE0015">
        <w:rPr>
          <w:sz w:val="22"/>
          <w:szCs w:val="22"/>
        </w:rPr>
        <w:tab/>
      </w:r>
      <w:r w:rsidR="003645FF">
        <w:rPr>
          <w:sz w:val="22"/>
          <w:szCs w:val="22"/>
        </w:rPr>
        <w:tab/>
      </w:r>
      <w:r w:rsidR="003645FF">
        <w:rPr>
          <w:sz w:val="22"/>
          <w:szCs w:val="22"/>
        </w:rPr>
        <w:tab/>
        <w:t>$</w:t>
      </w:r>
      <w:r w:rsidR="00C50EFB">
        <w:rPr>
          <w:sz w:val="22"/>
          <w:szCs w:val="22"/>
        </w:rPr>
        <w:t xml:space="preserve">   300.00</w:t>
      </w:r>
      <w:r w:rsidR="00C50EFB">
        <w:rPr>
          <w:sz w:val="18"/>
          <w:szCs w:val="18"/>
        </w:rPr>
        <w:tab/>
        <w:t>(Estimate)</w:t>
      </w:r>
      <w:r w:rsidR="003645FF">
        <w:rPr>
          <w:sz w:val="22"/>
          <w:szCs w:val="22"/>
        </w:rPr>
        <w:t xml:space="preserve">   </w:t>
      </w:r>
      <w:r>
        <w:rPr>
          <w:sz w:val="22"/>
          <w:szCs w:val="22"/>
        </w:rPr>
        <w:tab/>
      </w:r>
      <w:r>
        <w:rPr>
          <w:sz w:val="22"/>
          <w:szCs w:val="22"/>
        </w:rPr>
        <w:tab/>
      </w:r>
    </w:p>
    <w:p w14:paraId="19EA8CD7" w14:textId="26CD37AC" w:rsidR="005868D4" w:rsidRDefault="00B07B7A" w:rsidP="00AB292F">
      <w:pPr>
        <w:jc w:val="both"/>
        <w:rPr>
          <w:sz w:val="22"/>
          <w:szCs w:val="22"/>
        </w:rPr>
      </w:pPr>
      <w:r>
        <w:rPr>
          <w:sz w:val="22"/>
          <w:szCs w:val="22"/>
        </w:rPr>
        <w:tab/>
      </w:r>
      <w:r>
        <w:rPr>
          <w:sz w:val="22"/>
          <w:szCs w:val="22"/>
        </w:rPr>
        <w:tab/>
      </w:r>
      <w:r w:rsidR="00F676CE">
        <w:rPr>
          <w:sz w:val="22"/>
          <w:szCs w:val="22"/>
        </w:rPr>
        <w:t>(10)</w:t>
      </w:r>
      <w:r w:rsidR="00F676CE">
        <w:rPr>
          <w:sz w:val="22"/>
          <w:szCs w:val="22"/>
        </w:rPr>
        <w:tab/>
      </w:r>
      <w:r w:rsidR="00EE0015" w:rsidRPr="005E400A">
        <w:rPr>
          <w:sz w:val="22"/>
          <w:szCs w:val="22"/>
        </w:rPr>
        <w:t>Francisco &amp; Associates</w:t>
      </w:r>
      <w:r w:rsidR="00EE0015">
        <w:rPr>
          <w:sz w:val="22"/>
          <w:szCs w:val="22"/>
        </w:rPr>
        <w:tab/>
      </w:r>
      <w:r w:rsidR="003645FF">
        <w:rPr>
          <w:sz w:val="22"/>
          <w:szCs w:val="22"/>
        </w:rPr>
        <w:tab/>
      </w:r>
      <w:r w:rsidR="003645FF">
        <w:rPr>
          <w:sz w:val="22"/>
          <w:szCs w:val="22"/>
        </w:rPr>
        <w:tab/>
      </w:r>
      <w:r w:rsidR="003645FF">
        <w:rPr>
          <w:sz w:val="22"/>
          <w:szCs w:val="22"/>
        </w:rPr>
        <w:tab/>
        <w:t>$</w:t>
      </w:r>
      <w:r w:rsidR="00F8568E">
        <w:rPr>
          <w:sz w:val="22"/>
          <w:szCs w:val="22"/>
        </w:rPr>
        <w:t>2,378.75</w:t>
      </w:r>
      <w:r w:rsidR="00F8568E">
        <w:rPr>
          <w:sz w:val="18"/>
          <w:szCs w:val="18"/>
        </w:rPr>
        <w:tab/>
        <w:t>(2020/21 BA)</w:t>
      </w:r>
      <w:r w:rsidR="003645FF">
        <w:rPr>
          <w:sz w:val="22"/>
          <w:szCs w:val="22"/>
        </w:rPr>
        <w:t xml:space="preserve">    </w:t>
      </w:r>
    </w:p>
    <w:p w14:paraId="5911EB5F" w14:textId="69B55896" w:rsidR="00BE0899" w:rsidRDefault="00BA3CF8" w:rsidP="00AB292F">
      <w:pPr>
        <w:jc w:val="both"/>
        <w:rPr>
          <w:sz w:val="18"/>
          <w:szCs w:val="18"/>
        </w:rPr>
      </w:pPr>
      <w:r>
        <w:rPr>
          <w:sz w:val="22"/>
          <w:szCs w:val="22"/>
        </w:rPr>
        <w:tab/>
      </w:r>
      <w:r>
        <w:rPr>
          <w:sz w:val="22"/>
          <w:szCs w:val="22"/>
        </w:rPr>
        <w:tab/>
        <w:t>(11)</w:t>
      </w:r>
      <w:r>
        <w:rPr>
          <w:sz w:val="22"/>
          <w:szCs w:val="22"/>
        </w:rPr>
        <w:tab/>
      </w:r>
      <w:r w:rsidR="00EE0015">
        <w:rPr>
          <w:sz w:val="22"/>
          <w:szCs w:val="22"/>
        </w:rPr>
        <w:t>Michael Thatcher</w:t>
      </w:r>
      <w:r w:rsidR="00EE0015">
        <w:rPr>
          <w:sz w:val="22"/>
          <w:szCs w:val="22"/>
        </w:rPr>
        <w:tab/>
      </w:r>
      <w:r w:rsidR="00EE0015">
        <w:rPr>
          <w:sz w:val="22"/>
          <w:szCs w:val="22"/>
        </w:rPr>
        <w:tab/>
      </w:r>
      <w:r w:rsidR="00EE0015">
        <w:rPr>
          <w:sz w:val="22"/>
          <w:szCs w:val="22"/>
        </w:rPr>
        <w:tab/>
      </w:r>
      <w:r w:rsidR="00EE0015">
        <w:rPr>
          <w:sz w:val="22"/>
          <w:szCs w:val="22"/>
        </w:rPr>
        <w:tab/>
        <w:t>$   264.14</w:t>
      </w:r>
      <w:r w:rsidR="00EE0015">
        <w:rPr>
          <w:sz w:val="18"/>
          <w:szCs w:val="18"/>
        </w:rPr>
        <w:tab/>
        <w:t>(</w:t>
      </w:r>
      <w:r w:rsidR="00E8324A">
        <w:rPr>
          <w:sz w:val="18"/>
          <w:szCs w:val="18"/>
        </w:rPr>
        <w:t>Reimbursement</w:t>
      </w:r>
      <w:r w:rsidR="00D80EF1">
        <w:rPr>
          <w:sz w:val="18"/>
          <w:szCs w:val="18"/>
        </w:rPr>
        <w:t xml:space="preserve"> – Roof Rep</w:t>
      </w:r>
      <w:r w:rsidR="00E8324A">
        <w:rPr>
          <w:sz w:val="18"/>
          <w:szCs w:val="18"/>
        </w:rPr>
        <w:t>)</w:t>
      </w:r>
      <w:r>
        <w:rPr>
          <w:sz w:val="22"/>
          <w:szCs w:val="22"/>
        </w:rPr>
        <w:tab/>
      </w:r>
      <w:r>
        <w:rPr>
          <w:sz w:val="22"/>
          <w:szCs w:val="22"/>
        </w:rPr>
        <w:tab/>
      </w:r>
      <w:r w:rsidR="003645FF">
        <w:rPr>
          <w:sz w:val="18"/>
          <w:szCs w:val="18"/>
        </w:rPr>
        <w:tab/>
      </w:r>
      <w:r w:rsidR="003645FF" w:rsidRPr="00BE0899">
        <w:rPr>
          <w:sz w:val="22"/>
          <w:szCs w:val="22"/>
        </w:rPr>
        <w:t>(12)</w:t>
      </w:r>
      <w:r w:rsidR="003645FF" w:rsidRPr="00BE0899">
        <w:rPr>
          <w:sz w:val="22"/>
          <w:szCs w:val="22"/>
        </w:rPr>
        <w:tab/>
      </w:r>
      <w:r w:rsidR="00E8324A">
        <w:rPr>
          <w:sz w:val="22"/>
          <w:szCs w:val="22"/>
        </w:rPr>
        <w:t>Joseph Hertlein</w:t>
      </w:r>
      <w:r w:rsidR="00E8324A">
        <w:rPr>
          <w:sz w:val="22"/>
          <w:szCs w:val="22"/>
        </w:rPr>
        <w:tab/>
      </w:r>
      <w:r w:rsidR="00E8324A">
        <w:rPr>
          <w:sz w:val="22"/>
          <w:szCs w:val="22"/>
        </w:rPr>
        <w:tab/>
      </w:r>
      <w:r w:rsidR="00BE0899">
        <w:rPr>
          <w:sz w:val="22"/>
          <w:szCs w:val="22"/>
        </w:rPr>
        <w:tab/>
      </w:r>
      <w:r w:rsidR="00BE0899">
        <w:rPr>
          <w:sz w:val="22"/>
          <w:szCs w:val="22"/>
        </w:rPr>
        <w:tab/>
      </w:r>
      <w:r w:rsidR="00BE0899">
        <w:rPr>
          <w:sz w:val="22"/>
          <w:szCs w:val="22"/>
        </w:rPr>
        <w:tab/>
        <w:t xml:space="preserve">$   </w:t>
      </w:r>
      <w:r w:rsidR="00E8324A">
        <w:rPr>
          <w:sz w:val="22"/>
          <w:szCs w:val="22"/>
        </w:rPr>
        <w:t>199.00</w:t>
      </w:r>
      <w:r w:rsidR="00BE0899">
        <w:rPr>
          <w:sz w:val="22"/>
          <w:szCs w:val="22"/>
        </w:rPr>
        <w:tab/>
      </w:r>
      <w:r w:rsidR="00E8324A">
        <w:rPr>
          <w:sz w:val="22"/>
          <w:szCs w:val="22"/>
        </w:rPr>
        <w:t>(</w:t>
      </w:r>
      <w:r w:rsidR="00E8324A">
        <w:rPr>
          <w:sz w:val="18"/>
          <w:szCs w:val="18"/>
        </w:rPr>
        <w:t>Reimbursement</w:t>
      </w:r>
      <w:r w:rsidR="00D80EF1">
        <w:rPr>
          <w:sz w:val="18"/>
          <w:szCs w:val="18"/>
        </w:rPr>
        <w:t xml:space="preserve"> - Website</w:t>
      </w:r>
      <w:r w:rsidR="00BE0899">
        <w:rPr>
          <w:sz w:val="18"/>
          <w:szCs w:val="18"/>
        </w:rPr>
        <w:t>)</w:t>
      </w:r>
    </w:p>
    <w:p w14:paraId="76A80641" w14:textId="39A29059" w:rsidR="00BE0899" w:rsidRPr="00BE0899" w:rsidRDefault="00BE0899" w:rsidP="00AB292F">
      <w:pPr>
        <w:jc w:val="both"/>
        <w:rPr>
          <w:sz w:val="18"/>
          <w:szCs w:val="18"/>
        </w:rPr>
      </w:pPr>
      <w:r>
        <w:rPr>
          <w:sz w:val="18"/>
          <w:szCs w:val="18"/>
        </w:rPr>
        <w:tab/>
      </w:r>
      <w:r>
        <w:rPr>
          <w:sz w:val="18"/>
          <w:szCs w:val="18"/>
        </w:rPr>
        <w:tab/>
      </w:r>
      <w:r>
        <w:rPr>
          <w:sz w:val="22"/>
          <w:szCs w:val="22"/>
        </w:rPr>
        <w:t>(13)</w:t>
      </w:r>
      <w:r>
        <w:rPr>
          <w:sz w:val="22"/>
          <w:szCs w:val="22"/>
        </w:rPr>
        <w:tab/>
      </w:r>
      <w:r w:rsidR="00E8324A">
        <w:rPr>
          <w:sz w:val="22"/>
          <w:szCs w:val="22"/>
        </w:rPr>
        <w:t>Streamline</w:t>
      </w:r>
      <w:r w:rsidR="00E8324A">
        <w:rPr>
          <w:sz w:val="22"/>
          <w:szCs w:val="22"/>
        </w:rPr>
        <w:tab/>
      </w:r>
      <w:r>
        <w:rPr>
          <w:sz w:val="22"/>
          <w:szCs w:val="22"/>
        </w:rPr>
        <w:tab/>
      </w:r>
      <w:r>
        <w:rPr>
          <w:sz w:val="22"/>
          <w:szCs w:val="22"/>
        </w:rPr>
        <w:tab/>
      </w:r>
      <w:r>
        <w:rPr>
          <w:sz w:val="22"/>
          <w:szCs w:val="22"/>
        </w:rPr>
        <w:tab/>
      </w:r>
      <w:r>
        <w:rPr>
          <w:sz w:val="22"/>
          <w:szCs w:val="22"/>
        </w:rPr>
        <w:tab/>
        <w:t>$</w:t>
      </w:r>
      <w:r w:rsidR="00E8324A">
        <w:rPr>
          <w:sz w:val="22"/>
          <w:szCs w:val="22"/>
        </w:rPr>
        <w:t xml:space="preserve">     50.00</w:t>
      </w:r>
      <w:r w:rsidR="00E8324A">
        <w:rPr>
          <w:sz w:val="22"/>
          <w:szCs w:val="22"/>
        </w:rPr>
        <w:tab/>
      </w:r>
      <w:r w:rsidR="00E8324A">
        <w:rPr>
          <w:sz w:val="18"/>
          <w:szCs w:val="18"/>
        </w:rPr>
        <w:t>(Aug. – Dec. 2020)</w:t>
      </w:r>
      <w:r>
        <w:rPr>
          <w:sz w:val="22"/>
          <w:szCs w:val="22"/>
        </w:rPr>
        <w:t xml:space="preserve">   </w:t>
      </w:r>
    </w:p>
    <w:p w14:paraId="4535C694" w14:textId="14126B2E" w:rsidR="00D80EF1" w:rsidRDefault="00BE0899" w:rsidP="00AB292F">
      <w:pPr>
        <w:jc w:val="both"/>
        <w:rPr>
          <w:sz w:val="18"/>
          <w:szCs w:val="18"/>
        </w:rPr>
      </w:pPr>
      <w:r>
        <w:rPr>
          <w:sz w:val="22"/>
          <w:szCs w:val="22"/>
        </w:rPr>
        <w:tab/>
      </w:r>
      <w:r>
        <w:rPr>
          <w:sz w:val="22"/>
          <w:szCs w:val="22"/>
        </w:rPr>
        <w:tab/>
        <w:t>(14)</w:t>
      </w:r>
      <w:r>
        <w:rPr>
          <w:sz w:val="22"/>
          <w:szCs w:val="22"/>
        </w:rPr>
        <w:tab/>
      </w:r>
      <w:r w:rsidR="00E8324A">
        <w:rPr>
          <w:sz w:val="22"/>
          <w:szCs w:val="22"/>
        </w:rPr>
        <w:t>Karolyn Stone</w:t>
      </w:r>
      <w:r>
        <w:rPr>
          <w:sz w:val="22"/>
          <w:szCs w:val="22"/>
        </w:rPr>
        <w:tab/>
      </w:r>
      <w:r>
        <w:rPr>
          <w:sz w:val="22"/>
          <w:szCs w:val="22"/>
        </w:rPr>
        <w:tab/>
      </w:r>
      <w:r>
        <w:rPr>
          <w:sz w:val="22"/>
          <w:szCs w:val="22"/>
        </w:rPr>
        <w:tab/>
      </w:r>
      <w:r>
        <w:rPr>
          <w:sz w:val="22"/>
          <w:szCs w:val="22"/>
        </w:rPr>
        <w:tab/>
      </w:r>
      <w:r>
        <w:rPr>
          <w:sz w:val="22"/>
          <w:szCs w:val="22"/>
        </w:rPr>
        <w:tab/>
        <w:t>$</w:t>
      </w:r>
      <w:r w:rsidR="000B5A78">
        <w:rPr>
          <w:sz w:val="22"/>
          <w:szCs w:val="22"/>
        </w:rPr>
        <w:t xml:space="preserve">   39</w:t>
      </w:r>
      <w:r w:rsidR="0067233A">
        <w:rPr>
          <w:sz w:val="22"/>
          <w:szCs w:val="22"/>
        </w:rPr>
        <w:t>4.69</w:t>
      </w:r>
      <w:r>
        <w:rPr>
          <w:sz w:val="18"/>
          <w:szCs w:val="18"/>
        </w:rPr>
        <w:tab/>
        <w:t>(</w:t>
      </w:r>
      <w:r w:rsidR="000B5A78">
        <w:rPr>
          <w:sz w:val="18"/>
          <w:szCs w:val="18"/>
        </w:rPr>
        <w:t>Reimbursement</w:t>
      </w:r>
      <w:r w:rsidR="00D80EF1">
        <w:rPr>
          <w:sz w:val="18"/>
          <w:szCs w:val="18"/>
        </w:rPr>
        <w:t xml:space="preserve"> </w:t>
      </w:r>
      <w:r w:rsidR="00254183">
        <w:rPr>
          <w:sz w:val="18"/>
          <w:szCs w:val="18"/>
        </w:rPr>
        <w:t>–</w:t>
      </w:r>
      <w:r w:rsidR="00D80EF1">
        <w:rPr>
          <w:sz w:val="18"/>
          <w:szCs w:val="18"/>
        </w:rPr>
        <w:t xml:space="preserve"> Comcast</w:t>
      </w:r>
      <w:r w:rsidR="00254183">
        <w:rPr>
          <w:sz w:val="18"/>
          <w:szCs w:val="18"/>
        </w:rPr>
        <w:t>/Post</w:t>
      </w:r>
      <w:r>
        <w:rPr>
          <w:sz w:val="18"/>
          <w:szCs w:val="18"/>
        </w:rPr>
        <w:t>)</w:t>
      </w:r>
      <w:r w:rsidR="00BA3CF8" w:rsidRPr="00BE0899">
        <w:rPr>
          <w:sz w:val="22"/>
          <w:szCs w:val="22"/>
        </w:rPr>
        <w:tab/>
      </w:r>
      <w:r w:rsidR="00D80EF1">
        <w:rPr>
          <w:sz w:val="22"/>
          <w:szCs w:val="22"/>
        </w:rPr>
        <w:tab/>
        <w:t>(15)</w:t>
      </w:r>
      <w:r w:rsidR="00D80EF1">
        <w:rPr>
          <w:sz w:val="22"/>
          <w:szCs w:val="22"/>
        </w:rPr>
        <w:tab/>
        <w:t>Steve Goodman</w:t>
      </w:r>
      <w:r w:rsidR="00D80EF1">
        <w:rPr>
          <w:sz w:val="22"/>
          <w:szCs w:val="22"/>
        </w:rPr>
        <w:tab/>
      </w:r>
      <w:r w:rsidR="00D80EF1">
        <w:rPr>
          <w:sz w:val="22"/>
          <w:szCs w:val="22"/>
        </w:rPr>
        <w:tab/>
      </w:r>
      <w:r w:rsidR="00D80EF1">
        <w:rPr>
          <w:sz w:val="22"/>
          <w:szCs w:val="22"/>
        </w:rPr>
        <w:tab/>
      </w:r>
      <w:r w:rsidR="00D80EF1">
        <w:rPr>
          <w:sz w:val="22"/>
          <w:szCs w:val="22"/>
        </w:rPr>
        <w:tab/>
      </w:r>
      <w:r w:rsidR="00D80EF1">
        <w:rPr>
          <w:sz w:val="22"/>
          <w:szCs w:val="22"/>
        </w:rPr>
        <w:tab/>
        <w:t>$   108.00</w:t>
      </w:r>
      <w:r w:rsidR="00D80EF1">
        <w:rPr>
          <w:sz w:val="22"/>
          <w:szCs w:val="22"/>
        </w:rPr>
        <w:tab/>
      </w:r>
      <w:r w:rsidR="00D80EF1">
        <w:rPr>
          <w:sz w:val="18"/>
          <w:szCs w:val="18"/>
        </w:rPr>
        <w:t>(Reimbursement – RR)</w:t>
      </w:r>
    </w:p>
    <w:p w14:paraId="22B43F3A" w14:textId="09706D23" w:rsidR="00C52C1D" w:rsidRPr="004437AC" w:rsidRDefault="004437AC" w:rsidP="00AB292F">
      <w:pPr>
        <w:jc w:val="both"/>
        <w:rPr>
          <w:sz w:val="18"/>
          <w:szCs w:val="18"/>
        </w:rPr>
      </w:pPr>
      <w:r>
        <w:rPr>
          <w:sz w:val="22"/>
          <w:szCs w:val="22"/>
        </w:rPr>
        <w:tab/>
      </w:r>
      <w:r>
        <w:rPr>
          <w:sz w:val="22"/>
          <w:szCs w:val="22"/>
        </w:rPr>
        <w:tab/>
        <w:t>(16)</w:t>
      </w:r>
      <w:r>
        <w:rPr>
          <w:sz w:val="22"/>
          <w:szCs w:val="22"/>
        </w:rPr>
        <w:tab/>
        <w:t>Mark Mileti</w:t>
      </w:r>
      <w:r>
        <w:rPr>
          <w:sz w:val="22"/>
          <w:szCs w:val="22"/>
        </w:rPr>
        <w:tab/>
      </w:r>
      <w:r>
        <w:rPr>
          <w:sz w:val="22"/>
          <w:szCs w:val="22"/>
        </w:rPr>
        <w:tab/>
      </w:r>
      <w:r>
        <w:rPr>
          <w:sz w:val="22"/>
          <w:szCs w:val="22"/>
        </w:rPr>
        <w:tab/>
      </w:r>
      <w:r>
        <w:rPr>
          <w:sz w:val="22"/>
          <w:szCs w:val="22"/>
        </w:rPr>
        <w:tab/>
      </w:r>
      <w:r>
        <w:rPr>
          <w:sz w:val="22"/>
          <w:szCs w:val="22"/>
        </w:rPr>
        <w:tab/>
        <w:t>$   900.00</w:t>
      </w:r>
      <w:r>
        <w:rPr>
          <w:sz w:val="18"/>
          <w:szCs w:val="18"/>
        </w:rPr>
        <w:tab/>
        <w:t>(W Rest Rms Installation)</w:t>
      </w:r>
    </w:p>
    <w:p w14:paraId="74B49C6B" w14:textId="77777777" w:rsidR="009D403A" w:rsidRDefault="009D403A" w:rsidP="00D80EF1">
      <w:pPr>
        <w:ind w:firstLine="720"/>
        <w:jc w:val="both"/>
        <w:rPr>
          <w:sz w:val="22"/>
          <w:szCs w:val="22"/>
        </w:rPr>
      </w:pPr>
    </w:p>
    <w:p w14:paraId="445C6693" w14:textId="37EC0625" w:rsidR="00135FC9" w:rsidRDefault="00135FC9" w:rsidP="00D80EF1">
      <w:pPr>
        <w:ind w:firstLine="720"/>
        <w:jc w:val="both"/>
        <w:rPr>
          <w:sz w:val="22"/>
          <w:szCs w:val="22"/>
          <w:u w:val="single"/>
        </w:rPr>
      </w:pPr>
      <w:r>
        <w:rPr>
          <w:sz w:val="22"/>
          <w:szCs w:val="22"/>
        </w:rPr>
        <w:lastRenderedPageBreak/>
        <w:t>c)</w:t>
      </w:r>
      <w:r>
        <w:rPr>
          <w:sz w:val="22"/>
          <w:szCs w:val="22"/>
        </w:rPr>
        <w:tab/>
      </w:r>
      <w:r>
        <w:rPr>
          <w:sz w:val="22"/>
          <w:szCs w:val="22"/>
          <w:u w:val="single"/>
        </w:rPr>
        <w:t>MINUTES</w:t>
      </w:r>
    </w:p>
    <w:p w14:paraId="2BAED1F1" w14:textId="77777777" w:rsidR="00F074BF" w:rsidRDefault="00135FC9" w:rsidP="00282594">
      <w:pPr>
        <w:jc w:val="both"/>
        <w:rPr>
          <w:sz w:val="22"/>
          <w:szCs w:val="22"/>
        </w:rPr>
      </w:pPr>
      <w:r>
        <w:rPr>
          <w:sz w:val="22"/>
          <w:szCs w:val="22"/>
        </w:rPr>
        <w:tab/>
      </w:r>
      <w:r>
        <w:rPr>
          <w:sz w:val="22"/>
          <w:szCs w:val="22"/>
        </w:rPr>
        <w:tab/>
        <w:t>(1)</w:t>
      </w:r>
      <w:r>
        <w:rPr>
          <w:sz w:val="22"/>
          <w:szCs w:val="22"/>
        </w:rPr>
        <w:tab/>
      </w:r>
      <w:r w:rsidR="0063410E">
        <w:rPr>
          <w:sz w:val="22"/>
          <w:szCs w:val="22"/>
        </w:rPr>
        <w:t>Ju</w:t>
      </w:r>
      <w:r w:rsidR="00EB36B0">
        <w:rPr>
          <w:sz w:val="22"/>
          <w:szCs w:val="22"/>
        </w:rPr>
        <w:t xml:space="preserve">ly </w:t>
      </w:r>
      <w:r w:rsidR="00F074BF">
        <w:rPr>
          <w:sz w:val="22"/>
          <w:szCs w:val="22"/>
        </w:rPr>
        <w:t>08</w:t>
      </w:r>
      <w:r w:rsidR="0063410E">
        <w:rPr>
          <w:sz w:val="22"/>
          <w:szCs w:val="22"/>
        </w:rPr>
        <w:t>, 2020</w:t>
      </w:r>
      <w:r w:rsidR="00F50267">
        <w:rPr>
          <w:sz w:val="22"/>
          <w:szCs w:val="22"/>
        </w:rPr>
        <w:t xml:space="preserve"> – Regular Board Meeting</w:t>
      </w:r>
    </w:p>
    <w:p w14:paraId="7CEF2754" w14:textId="77777777" w:rsidR="00F074BF" w:rsidRDefault="00F074BF" w:rsidP="00282594">
      <w:pPr>
        <w:jc w:val="both"/>
        <w:rPr>
          <w:sz w:val="22"/>
          <w:szCs w:val="22"/>
        </w:rPr>
      </w:pPr>
      <w:r>
        <w:rPr>
          <w:sz w:val="22"/>
          <w:szCs w:val="22"/>
        </w:rPr>
        <w:tab/>
      </w:r>
      <w:r>
        <w:rPr>
          <w:sz w:val="22"/>
          <w:szCs w:val="22"/>
        </w:rPr>
        <w:tab/>
        <w:t>(2)</w:t>
      </w:r>
      <w:r>
        <w:rPr>
          <w:sz w:val="22"/>
          <w:szCs w:val="22"/>
        </w:rPr>
        <w:tab/>
        <w:t>July 15, 2020 – Special Board Meeting</w:t>
      </w:r>
    </w:p>
    <w:p w14:paraId="27D780A1" w14:textId="0AF0CA9A" w:rsidR="00137F17" w:rsidRDefault="00F074BF" w:rsidP="00282594">
      <w:pPr>
        <w:jc w:val="both"/>
        <w:rPr>
          <w:sz w:val="22"/>
          <w:szCs w:val="22"/>
        </w:rPr>
      </w:pPr>
      <w:r>
        <w:rPr>
          <w:sz w:val="22"/>
          <w:szCs w:val="22"/>
        </w:rPr>
        <w:tab/>
      </w:r>
      <w:r>
        <w:rPr>
          <w:sz w:val="22"/>
          <w:szCs w:val="22"/>
        </w:rPr>
        <w:tab/>
        <w:t>(3)</w:t>
      </w:r>
      <w:r>
        <w:rPr>
          <w:sz w:val="22"/>
          <w:szCs w:val="22"/>
        </w:rPr>
        <w:tab/>
        <w:t>August 7, 2020 – Special Board Meeting</w:t>
      </w:r>
      <w:r w:rsidR="00137F17">
        <w:rPr>
          <w:sz w:val="22"/>
          <w:szCs w:val="22"/>
        </w:rPr>
        <w:t xml:space="preserve"> </w:t>
      </w:r>
    </w:p>
    <w:p w14:paraId="5BDC2050" w14:textId="415F9556" w:rsidR="00E568F4" w:rsidRDefault="00044AD6" w:rsidP="00FF26CD">
      <w:pPr>
        <w:jc w:val="both"/>
        <w:rPr>
          <w:sz w:val="22"/>
          <w:szCs w:val="22"/>
        </w:rPr>
      </w:pPr>
      <w:r>
        <w:rPr>
          <w:sz w:val="22"/>
          <w:szCs w:val="22"/>
        </w:rPr>
        <w:tab/>
      </w:r>
    </w:p>
    <w:p w14:paraId="2BEC3992" w14:textId="2A73FFD0" w:rsidR="00FF26CD" w:rsidRDefault="00FF26CD" w:rsidP="00FF26CD">
      <w:pPr>
        <w:jc w:val="both"/>
        <w:rPr>
          <w:sz w:val="22"/>
          <w:szCs w:val="22"/>
        </w:rPr>
      </w:pPr>
      <w:r>
        <w:rPr>
          <w:sz w:val="22"/>
          <w:szCs w:val="22"/>
        </w:rPr>
        <w:t>7.</w:t>
      </w:r>
      <w:r>
        <w:rPr>
          <w:sz w:val="22"/>
          <w:szCs w:val="22"/>
        </w:rPr>
        <w:tab/>
      </w:r>
      <w:r>
        <w:rPr>
          <w:sz w:val="22"/>
          <w:szCs w:val="22"/>
          <w:u w:val="single"/>
        </w:rPr>
        <w:t>NEW BUSINESS</w:t>
      </w:r>
      <w:r>
        <w:rPr>
          <w:sz w:val="22"/>
          <w:szCs w:val="22"/>
        </w:rPr>
        <w:t>:</w:t>
      </w:r>
      <w:r w:rsidR="009B7EFC">
        <w:rPr>
          <w:sz w:val="22"/>
          <w:szCs w:val="22"/>
        </w:rPr>
        <w:t xml:space="preserve">  </w:t>
      </w:r>
    </w:p>
    <w:p w14:paraId="3F2995F8" w14:textId="36ABB439" w:rsidR="00553721" w:rsidRDefault="00553721" w:rsidP="00FF26CD">
      <w:pPr>
        <w:jc w:val="both"/>
        <w:rPr>
          <w:sz w:val="22"/>
          <w:szCs w:val="22"/>
        </w:rPr>
      </w:pPr>
      <w:r>
        <w:rPr>
          <w:sz w:val="22"/>
          <w:szCs w:val="22"/>
        </w:rPr>
        <w:tab/>
        <w:t>a)</w:t>
      </w:r>
      <w:r>
        <w:rPr>
          <w:sz w:val="22"/>
          <w:szCs w:val="22"/>
        </w:rPr>
        <w:tab/>
        <w:t>Park Benches</w:t>
      </w:r>
    </w:p>
    <w:p w14:paraId="7AD7A729" w14:textId="1CFD42D1" w:rsidR="00F074BF" w:rsidRDefault="006208DD" w:rsidP="00F074BF">
      <w:pPr>
        <w:jc w:val="both"/>
        <w:rPr>
          <w:sz w:val="22"/>
          <w:szCs w:val="22"/>
        </w:rPr>
      </w:pPr>
      <w:r>
        <w:rPr>
          <w:sz w:val="22"/>
          <w:szCs w:val="22"/>
        </w:rPr>
        <w:tab/>
      </w:r>
      <w:r w:rsidR="00553721">
        <w:rPr>
          <w:sz w:val="22"/>
          <w:szCs w:val="22"/>
        </w:rPr>
        <w:t>b</w:t>
      </w:r>
      <w:r>
        <w:rPr>
          <w:sz w:val="22"/>
          <w:szCs w:val="22"/>
        </w:rPr>
        <w:t>)</w:t>
      </w:r>
      <w:r>
        <w:rPr>
          <w:sz w:val="22"/>
          <w:szCs w:val="22"/>
        </w:rPr>
        <w:tab/>
      </w:r>
      <w:r w:rsidR="00553721">
        <w:rPr>
          <w:sz w:val="22"/>
          <w:szCs w:val="22"/>
        </w:rPr>
        <w:t>Dumpster – CVCYC Effective 9-1-20 Will Have Their Own</w:t>
      </w:r>
    </w:p>
    <w:p w14:paraId="0DCD79E4" w14:textId="17F380E1" w:rsidR="00B67921" w:rsidRDefault="00B67921" w:rsidP="00FF26CD">
      <w:pPr>
        <w:jc w:val="both"/>
        <w:rPr>
          <w:sz w:val="22"/>
          <w:szCs w:val="22"/>
        </w:rPr>
      </w:pPr>
      <w:r>
        <w:rPr>
          <w:sz w:val="22"/>
          <w:szCs w:val="22"/>
        </w:rPr>
        <w:tab/>
      </w:r>
      <w:r w:rsidR="00502EA6">
        <w:rPr>
          <w:sz w:val="22"/>
          <w:szCs w:val="22"/>
        </w:rPr>
        <w:t>c</w:t>
      </w:r>
      <w:r>
        <w:rPr>
          <w:sz w:val="22"/>
          <w:szCs w:val="22"/>
        </w:rPr>
        <w:t>)</w:t>
      </w:r>
      <w:r>
        <w:rPr>
          <w:sz w:val="22"/>
          <w:szCs w:val="22"/>
        </w:rPr>
        <w:tab/>
      </w:r>
      <w:r w:rsidR="00F074BF">
        <w:rPr>
          <w:sz w:val="22"/>
          <w:szCs w:val="22"/>
        </w:rPr>
        <w:t>Logo Review</w:t>
      </w:r>
    </w:p>
    <w:p w14:paraId="31037710" w14:textId="494D87FD" w:rsidR="00F074BF" w:rsidRDefault="00F074BF" w:rsidP="00FF26CD">
      <w:pPr>
        <w:jc w:val="both"/>
        <w:rPr>
          <w:sz w:val="22"/>
          <w:szCs w:val="22"/>
        </w:rPr>
      </w:pPr>
      <w:r>
        <w:rPr>
          <w:sz w:val="22"/>
          <w:szCs w:val="22"/>
        </w:rPr>
        <w:tab/>
      </w:r>
    </w:p>
    <w:p w14:paraId="2106CE00" w14:textId="12C6492F" w:rsidR="00D37DE0" w:rsidRDefault="005E2AC0" w:rsidP="00D37DE0">
      <w:pPr>
        <w:rPr>
          <w:sz w:val="22"/>
          <w:szCs w:val="22"/>
        </w:rPr>
      </w:pPr>
      <w:r>
        <w:rPr>
          <w:sz w:val="22"/>
          <w:szCs w:val="22"/>
        </w:rPr>
        <w:tab/>
      </w:r>
      <w:r w:rsidR="002F66AC">
        <w:rPr>
          <w:sz w:val="22"/>
          <w:szCs w:val="22"/>
        </w:rPr>
        <w:tab/>
      </w:r>
    </w:p>
    <w:p w14:paraId="08B9043A" w14:textId="7AD48E3A" w:rsidR="00135FC9" w:rsidRDefault="0089531C" w:rsidP="00AB292F">
      <w:pPr>
        <w:jc w:val="both"/>
        <w:rPr>
          <w:sz w:val="22"/>
          <w:szCs w:val="22"/>
        </w:rPr>
      </w:pPr>
      <w:r>
        <w:rPr>
          <w:sz w:val="22"/>
          <w:szCs w:val="22"/>
        </w:rPr>
        <w:t>8</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r w:rsidR="000B08BF" w:rsidRPr="000B08BF">
        <w:rPr>
          <w:b/>
          <w:bCs/>
          <w:sz w:val="22"/>
          <w:szCs w:val="22"/>
        </w:rPr>
        <w:t xml:space="preserve">Informative Comments and/or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51643A96" w14:textId="268E4B7C" w:rsidR="00C239B9" w:rsidRDefault="00B22756" w:rsidP="00B22756">
      <w:pPr>
        <w:ind w:firstLine="720"/>
        <w:jc w:val="both"/>
        <w:rPr>
          <w:sz w:val="22"/>
          <w:szCs w:val="22"/>
        </w:rPr>
      </w:pPr>
      <w:r>
        <w:rPr>
          <w:sz w:val="22"/>
          <w:szCs w:val="22"/>
        </w:rPr>
        <w:t>a)</w:t>
      </w:r>
      <w:r w:rsidR="00C239B9">
        <w:rPr>
          <w:sz w:val="22"/>
          <w:szCs w:val="22"/>
        </w:rPr>
        <w:tab/>
      </w:r>
      <w:r w:rsidR="00E568F4">
        <w:rPr>
          <w:sz w:val="22"/>
          <w:szCs w:val="22"/>
        </w:rPr>
        <w:t>Shelter in Place Rules</w:t>
      </w:r>
      <w:r w:rsidR="005F5F59">
        <w:rPr>
          <w:sz w:val="22"/>
          <w:szCs w:val="22"/>
        </w:rPr>
        <w:t xml:space="preserve"> &amp; Reservations</w:t>
      </w:r>
    </w:p>
    <w:p w14:paraId="164401B1" w14:textId="46034109" w:rsidR="00367FE8" w:rsidRDefault="007679E9" w:rsidP="00367FE8">
      <w:pPr>
        <w:jc w:val="both"/>
        <w:rPr>
          <w:sz w:val="22"/>
          <w:szCs w:val="22"/>
        </w:rPr>
      </w:pPr>
      <w:r>
        <w:rPr>
          <w:sz w:val="22"/>
          <w:szCs w:val="22"/>
        </w:rPr>
        <w:tab/>
      </w:r>
      <w:r w:rsidR="00B22756">
        <w:rPr>
          <w:sz w:val="22"/>
          <w:szCs w:val="22"/>
        </w:rPr>
        <w:t>b</w:t>
      </w:r>
      <w:r>
        <w:rPr>
          <w:sz w:val="22"/>
          <w:szCs w:val="22"/>
        </w:rPr>
        <w:t>)</w:t>
      </w:r>
      <w:r>
        <w:rPr>
          <w:sz w:val="22"/>
          <w:szCs w:val="22"/>
        </w:rPr>
        <w:tab/>
      </w:r>
      <w:r w:rsidR="004070C6">
        <w:rPr>
          <w:sz w:val="22"/>
          <w:szCs w:val="22"/>
        </w:rPr>
        <w:t>West Restrooms – Status &amp; Congratulations</w:t>
      </w:r>
    </w:p>
    <w:p w14:paraId="34B037C8" w14:textId="295ECA6A" w:rsidR="00502EA6" w:rsidRDefault="00502EA6" w:rsidP="00502EA6">
      <w:pPr>
        <w:ind w:firstLine="720"/>
        <w:jc w:val="both"/>
        <w:rPr>
          <w:sz w:val="22"/>
          <w:szCs w:val="22"/>
        </w:rPr>
      </w:pPr>
      <w:r>
        <w:rPr>
          <w:sz w:val="22"/>
          <w:szCs w:val="22"/>
        </w:rPr>
        <w:t>c)</w:t>
      </w:r>
      <w:r>
        <w:rPr>
          <w:sz w:val="22"/>
          <w:szCs w:val="22"/>
        </w:rPr>
        <w:tab/>
        <w:t>CVRPD Mission Statement</w:t>
      </w:r>
    </w:p>
    <w:p w14:paraId="23A88CB0" w14:textId="61DF1216" w:rsidR="00E568F4" w:rsidRDefault="00502EA6" w:rsidP="00E568F4">
      <w:pPr>
        <w:ind w:firstLine="720"/>
        <w:jc w:val="both"/>
        <w:rPr>
          <w:sz w:val="22"/>
          <w:szCs w:val="22"/>
        </w:rPr>
      </w:pPr>
      <w:r>
        <w:rPr>
          <w:sz w:val="22"/>
          <w:szCs w:val="22"/>
        </w:rPr>
        <w:t>d</w:t>
      </w:r>
      <w:r w:rsidR="00593610">
        <w:rPr>
          <w:sz w:val="22"/>
          <w:szCs w:val="22"/>
        </w:rPr>
        <w:t>)</w:t>
      </w:r>
      <w:r w:rsidR="006675A0">
        <w:rPr>
          <w:sz w:val="22"/>
          <w:szCs w:val="22"/>
        </w:rPr>
        <w:t xml:space="preserve"> </w:t>
      </w:r>
      <w:r w:rsidR="008A4A99">
        <w:rPr>
          <w:sz w:val="22"/>
          <w:szCs w:val="22"/>
        </w:rPr>
        <w:tab/>
        <w:t>SDRMA Removal of Financial Report Management Discussion &amp; Analysis Letter.</w:t>
      </w:r>
    </w:p>
    <w:p w14:paraId="247FEE04" w14:textId="4BBAF2C4" w:rsidR="00281C1E" w:rsidRDefault="00502EA6" w:rsidP="00E568F4">
      <w:pPr>
        <w:ind w:firstLine="720"/>
        <w:jc w:val="both"/>
        <w:rPr>
          <w:sz w:val="22"/>
          <w:szCs w:val="22"/>
        </w:rPr>
      </w:pPr>
      <w:r>
        <w:rPr>
          <w:sz w:val="22"/>
          <w:szCs w:val="22"/>
        </w:rPr>
        <w:t>f</w:t>
      </w:r>
      <w:r w:rsidR="00281C1E">
        <w:rPr>
          <w:sz w:val="22"/>
          <w:szCs w:val="22"/>
        </w:rPr>
        <w:t>)</w:t>
      </w:r>
      <w:r w:rsidR="00281C1E">
        <w:rPr>
          <w:sz w:val="22"/>
          <w:szCs w:val="22"/>
        </w:rPr>
        <w:tab/>
        <w:t>Stage - Railing</w:t>
      </w:r>
    </w:p>
    <w:p w14:paraId="265C7982" w14:textId="3B1FB733" w:rsidR="005A654D" w:rsidRDefault="009B7EFC" w:rsidP="009B51A7">
      <w:pPr>
        <w:jc w:val="both"/>
        <w:rPr>
          <w:sz w:val="22"/>
          <w:szCs w:val="22"/>
        </w:rPr>
      </w:pPr>
      <w:r>
        <w:rPr>
          <w:sz w:val="22"/>
          <w:szCs w:val="22"/>
        </w:rPr>
        <w:tab/>
      </w:r>
      <w:r w:rsidR="00A86BFD">
        <w:rPr>
          <w:sz w:val="22"/>
          <w:szCs w:val="22"/>
        </w:rPr>
        <w:tab/>
      </w:r>
      <w:r w:rsidR="002F2506">
        <w:rPr>
          <w:sz w:val="22"/>
          <w:szCs w:val="22"/>
        </w:rPr>
        <w:tab/>
      </w:r>
    </w:p>
    <w:p w14:paraId="6C314D74" w14:textId="268D404E" w:rsidR="0089531C" w:rsidRDefault="0089531C" w:rsidP="0089531C">
      <w:pPr>
        <w:jc w:val="both"/>
        <w:rPr>
          <w:sz w:val="22"/>
          <w:szCs w:val="22"/>
        </w:rPr>
      </w:pPr>
      <w:r>
        <w:rPr>
          <w:sz w:val="22"/>
          <w:szCs w:val="22"/>
        </w:rPr>
        <w:t>9.</w:t>
      </w:r>
      <w:r>
        <w:rPr>
          <w:sz w:val="22"/>
          <w:szCs w:val="22"/>
        </w:rPr>
        <w:tab/>
      </w:r>
      <w:r w:rsidRPr="00135FC9">
        <w:rPr>
          <w:sz w:val="22"/>
          <w:szCs w:val="22"/>
          <w:u w:val="single"/>
        </w:rPr>
        <w:t>ACTION ITEMS</w:t>
      </w:r>
      <w:r>
        <w:rPr>
          <w:sz w:val="22"/>
          <w:szCs w:val="22"/>
        </w:rPr>
        <w:t>:</w:t>
      </w:r>
      <w:r w:rsidR="009B7EFC">
        <w:rPr>
          <w:sz w:val="22"/>
          <w:szCs w:val="22"/>
        </w:rPr>
        <w:t xml:space="preserve">  </w:t>
      </w:r>
      <w:r w:rsidR="009B7EFC" w:rsidRPr="009B7EFC">
        <w:rPr>
          <w:b/>
          <w:bCs/>
          <w:sz w:val="22"/>
          <w:szCs w:val="22"/>
        </w:rPr>
        <w:t>ESSENTIAL</w:t>
      </w:r>
    </w:p>
    <w:p w14:paraId="726AA545" w14:textId="5C133534" w:rsidR="004A1986" w:rsidRDefault="004A1986" w:rsidP="0089531C">
      <w:pPr>
        <w:jc w:val="both"/>
        <w:rPr>
          <w:sz w:val="22"/>
          <w:szCs w:val="22"/>
        </w:rPr>
      </w:pPr>
      <w:r>
        <w:rPr>
          <w:sz w:val="22"/>
          <w:szCs w:val="22"/>
        </w:rPr>
        <w:tab/>
      </w:r>
      <w:r w:rsidR="0063410E">
        <w:rPr>
          <w:sz w:val="22"/>
          <w:szCs w:val="22"/>
        </w:rPr>
        <w:t>a</w:t>
      </w:r>
      <w:r>
        <w:rPr>
          <w:sz w:val="22"/>
          <w:szCs w:val="22"/>
        </w:rPr>
        <w:t>)</w:t>
      </w:r>
      <w:r>
        <w:rPr>
          <w:sz w:val="22"/>
          <w:szCs w:val="22"/>
        </w:rPr>
        <w:tab/>
      </w:r>
      <w:r w:rsidR="0063410E">
        <w:rPr>
          <w:sz w:val="22"/>
          <w:szCs w:val="22"/>
        </w:rPr>
        <w:t>Randy’s Garden</w:t>
      </w:r>
      <w:r w:rsidR="00BD24B1">
        <w:rPr>
          <w:sz w:val="22"/>
          <w:szCs w:val="22"/>
        </w:rPr>
        <w:t xml:space="preserve"> </w:t>
      </w:r>
      <w:r w:rsidR="0063410E">
        <w:rPr>
          <w:sz w:val="22"/>
          <w:szCs w:val="22"/>
        </w:rPr>
        <w:t>–</w:t>
      </w:r>
      <w:r w:rsidR="00BD24B1">
        <w:rPr>
          <w:sz w:val="22"/>
          <w:szCs w:val="22"/>
        </w:rPr>
        <w:t xml:space="preserve"> </w:t>
      </w:r>
      <w:r w:rsidR="0099455E">
        <w:rPr>
          <w:sz w:val="22"/>
          <w:szCs w:val="22"/>
        </w:rPr>
        <w:t>Acceptance of Landscape Contractor Bids</w:t>
      </w:r>
    </w:p>
    <w:p w14:paraId="6A1C87E0" w14:textId="4B9CBC47" w:rsidR="0063410E" w:rsidRDefault="0063410E" w:rsidP="0089531C">
      <w:pPr>
        <w:jc w:val="both"/>
        <w:rPr>
          <w:sz w:val="22"/>
          <w:szCs w:val="22"/>
        </w:rPr>
      </w:pPr>
      <w:r>
        <w:rPr>
          <w:sz w:val="22"/>
          <w:szCs w:val="22"/>
        </w:rPr>
        <w:tab/>
        <w:t>b)</w:t>
      </w:r>
      <w:r>
        <w:rPr>
          <w:sz w:val="22"/>
          <w:szCs w:val="22"/>
        </w:rPr>
        <w:tab/>
      </w:r>
      <w:r w:rsidR="00CC49AD">
        <w:rPr>
          <w:sz w:val="22"/>
          <w:szCs w:val="22"/>
        </w:rPr>
        <w:t>Act of 2018 – Office of Grants and Local Services (</w:t>
      </w:r>
      <w:r w:rsidR="0099455E">
        <w:rPr>
          <w:sz w:val="22"/>
          <w:szCs w:val="22"/>
        </w:rPr>
        <w:t>OGALS</w:t>
      </w:r>
      <w:r w:rsidR="00CC49AD">
        <w:rPr>
          <w:sz w:val="22"/>
          <w:szCs w:val="22"/>
        </w:rPr>
        <w:t>)</w:t>
      </w:r>
      <w:r w:rsidR="0099455E">
        <w:rPr>
          <w:sz w:val="22"/>
          <w:szCs w:val="22"/>
        </w:rPr>
        <w:t xml:space="preserve"> Per Capita Program</w:t>
      </w:r>
      <w:r>
        <w:rPr>
          <w:sz w:val="22"/>
          <w:szCs w:val="22"/>
        </w:rPr>
        <w:t xml:space="preserve"> </w:t>
      </w:r>
    </w:p>
    <w:p w14:paraId="41ABA2D2" w14:textId="5C2A8FAA" w:rsidR="0089531C" w:rsidRDefault="00250BA7" w:rsidP="0089531C">
      <w:pPr>
        <w:ind w:left="1440" w:hanging="720"/>
        <w:jc w:val="both"/>
        <w:rPr>
          <w:sz w:val="22"/>
          <w:szCs w:val="22"/>
        </w:rPr>
      </w:pPr>
      <w:r>
        <w:rPr>
          <w:sz w:val="22"/>
          <w:szCs w:val="22"/>
        </w:rPr>
        <w:t>c</w:t>
      </w:r>
      <w:r w:rsidR="0089531C">
        <w:rPr>
          <w:sz w:val="22"/>
          <w:szCs w:val="22"/>
        </w:rPr>
        <w:t>)</w:t>
      </w:r>
      <w:r w:rsidR="0089531C">
        <w:rPr>
          <w:sz w:val="22"/>
          <w:szCs w:val="22"/>
        </w:rPr>
        <w:tab/>
      </w:r>
      <w:r w:rsidR="004070C6">
        <w:rPr>
          <w:sz w:val="22"/>
          <w:szCs w:val="22"/>
        </w:rPr>
        <w:t>YMCA Excel Beyond the Bell Program</w:t>
      </w:r>
      <w:r w:rsidR="0089531C">
        <w:rPr>
          <w:sz w:val="22"/>
          <w:szCs w:val="22"/>
        </w:rPr>
        <w:t xml:space="preserve"> </w:t>
      </w:r>
    </w:p>
    <w:p w14:paraId="4381642F" w14:textId="7004B878" w:rsidR="002128B4" w:rsidRDefault="00721EB8" w:rsidP="00D7791C">
      <w:pPr>
        <w:ind w:left="1440" w:hanging="720"/>
        <w:rPr>
          <w:sz w:val="22"/>
          <w:szCs w:val="22"/>
        </w:rPr>
      </w:pPr>
      <w:r w:rsidRPr="007A03AE">
        <w:rPr>
          <w:sz w:val="22"/>
          <w:szCs w:val="22"/>
        </w:rPr>
        <w:t>d)</w:t>
      </w:r>
      <w:r w:rsidRPr="007A03AE">
        <w:rPr>
          <w:sz w:val="22"/>
          <w:szCs w:val="22"/>
        </w:rPr>
        <w:tab/>
      </w:r>
      <w:r w:rsidR="009D403A">
        <w:rPr>
          <w:sz w:val="22"/>
          <w:szCs w:val="22"/>
        </w:rPr>
        <w:t>Insurance – Review of Values of Property Coverage</w:t>
      </w:r>
    </w:p>
    <w:p w14:paraId="21852D10" w14:textId="6C2981BF" w:rsidR="0048060B" w:rsidRDefault="008B1F1F" w:rsidP="0048060B">
      <w:pPr>
        <w:ind w:left="1440" w:hanging="720"/>
        <w:rPr>
          <w:sz w:val="22"/>
          <w:szCs w:val="22"/>
        </w:rPr>
      </w:pPr>
      <w:r>
        <w:rPr>
          <w:sz w:val="22"/>
          <w:szCs w:val="22"/>
        </w:rPr>
        <w:t>e</w:t>
      </w:r>
      <w:r w:rsidR="0089531C">
        <w:rPr>
          <w:sz w:val="22"/>
          <w:szCs w:val="22"/>
        </w:rPr>
        <w:t>)</w:t>
      </w:r>
      <w:r w:rsidR="0089531C">
        <w:rPr>
          <w:sz w:val="22"/>
          <w:szCs w:val="22"/>
        </w:rPr>
        <w:tab/>
      </w:r>
      <w:r w:rsidR="002128B4">
        <w:rPr>
          <w:sz w:val="22"/>
          <w:szCs w:val="22"/>
        </w:rPr>
        <w:t>Paul Ingram</w:t>
      </w:r>
      <w:r w:rsidR="004070C6">
        <w:rPr>
          <w:sz w:val="22"/>
          <w:szCs w:val="22"/>
        </w:rPr>
        <w:t xml:space="preserve"> – Thank You</w:t>
      </w:r>
    </w:p>
    <w:p w14:paraId="6518E6C9" w14:textId="77777777" w:rsidR="0048060B" w:rsidRDefault="0048060B" w:rsidP="0048060B">
      <w:pPr>
        <w:jc w:val="both"/>
        <w:rPr>
          <w:sz w:val="22"/>
          <w:szCs w:val="22"/>
        </w:rPr>
      </w:pPr>
    </w:p>
    <w:p w14:paraId="6EFD5B91" w14:textId="461A0736" w:rsidR="00E6494C" w:rsidRDefault="00E6494C" w:rsidP="005E56F9">
      <w:pPr>
        <w:rPr>
          <w:b/>
          <w:bCs/>
          <w:sz w:val="22"/>
          <w:szCs w:val="22"/>
        </w:rPr>
      </w:pPr>
      <w:r>
        <w:rPr>
          <w:sz w:val="22"/>
          <w:szCs w:val="22"/>
        </w:rPr>
        <w:t>10.</w:t>
      </w:r>
      <w:r>
        <w:rPr>
          <w:sz w:val="22"/>
          <w:szCs w:val="22"/>
        </w:rPr>
        <w:tab/>
      </w:r>
      <w:r w:rsidRPr="004D4190">
        <w:rPr>
          <w:sz w:val="22"/>
          <w:szCs w:val="22"/>
          <w:u w:val="single"/>
        </w:rPr>
        <w:t>IDENTIFICATION OF CLOSED SESSION ITEM</w:t>
      </w:r>
      <w:r>
        <w:rPr>
          <w:sz w:val="22"/>
          <w:szCs w:val="22"/>
          <w:u w:val="single"/>
        </w:rPr>
        <w:t>:</w:t>
      </w:r>
      <w:r w:rsidR="00812562">
        <w:rPr>
          <w:sz w:val="22"/>
          <w:szCs w:val="22"/>
        </w:rPr>
        <w:t xml:space="preserve">  </w:t>
      </w:r>
      <w:r w:rsidR="00812562">
        <w:rPr>
          <w:b/>
          <w:bCs/>
          <w:sz w:val="22"/>
          <w:szCs w:val="22"/>
        </w:rPr>
        <w:t>ESSENTIAL</w:t>
      </w:r>
    </w:p>
    <w:p w14:paraId="356F534D" w14:textId="1CEA7BF5" w:rsidR="0048060B" w:rsidRPr="0048060B" w:rsidRDefault="00FB40FF" w:rsidP="005E56F9">
      <w:pPr>
        <w:pStyle w:val="ListParagraph"/>
        <w:numPr>
          <w:ilvl w:val="0"/>
          <w:numId w:val="34"/>
        </w:numPr>
        <w:spacing w:before="240"/>
        <w:ind w:left="1440" w:hanging="720"/>
        <w:rPr>
          <w:sz w:val="22"/>
          <w:szCs w:val="22"/>
        </w:rPr>
      </w:pPr>
      <w:r>
        <w:rPr>
          <w:color w:val="000000"/>
        </w:rPr>
        <w:t>P</w:t>
      </w:r>
      <w:r w:rsidR="0048060B" w:rsidRPr="0048060B">
        <w:rPr>
          <w:color w:val="000000"/>
        </w:rPr>
        <w:t>ursuant to Government Code section 54956.8 the Board will meet in closed session to give instructions to its negotiator:</w:t>
      </w:r>
    </w:p>
    <w:p w14:paraId="0ADB826C" w14:textId="09E7ABA9" w:rsidR="0048060B" w:rsidRDefault="00FB40FF" w:rsidP="005E56F9">
      <w:r>
        <w:rPr>
          <w:color w:val="000000"/>
        </w:rPr>
        <w:t xml:space="preserve">           </w:t>
      </w:r>
      <w:r w:rsidR="0048060B">
        <w:rPr>
          <w:color w:val="000000"/>
        </w:rPr>
        <w:t xml:space="preserve">             Property: commonly known as the CVRPD’s East Gravel Parking Lot.  </w:t>
      </w:r>
    </w:p>
    <w:p w14:paraId="22272DB9" w14:textId="75BDED02" w:rsidR="0048060B" w:rsidRDefault="00FB40FF" w:rsidP="005E56F9">
      <w:r>
        <w:rPr>
          <w:color w:val="000000"/>
        </w:rPr>
        <w:t xml:space="preserve">        </w:t>
      </w:r>
      <w:r w:rsidR="0048060B">
        <w:rPr>
          <w:color w:val="000000"/>
        </w:rPr>
        <w:t xml:space="preserve">               Agency negotiator: Karolyn Stone </w:t>
      </w:r>
    </w:p>
    <w:p w14:paraId="5411C66E" w14:textId="4358AC8E" w:rsidR="0048060B" w:rsidRDefault="0048060B" w:rsidP="005E56F9">
      <w:pPr>
        <w:ind w:left="1440" w:hanging="720"/>
      </w:pPr>
      <w:r>
        <w:rPr>
          <w:color w:val="000000"/>
        </w:rPr>
        <w:t>​           Negotiating parties: Kiwanis of Carmel Valley​</w:t>
      </w:r>
    </w:p>
    <w:p w14:paraId="48F65AF4" w14:textId="55325273" w:rsidR="0048060B" w:rsidRDefault="0048060B" w:rsidP="005E56F9">
      <w:pPr>
        <w:ind w:left="1440" w:hanging="720"/>
        <w:rPr>
          <w:color w:val="000000"/>
        </w:rPr>
      </w:pPr>
      <w:r>
        <w:rPr>
          <w:color w:val="000000"/>
        </w:rPr>
        <w:t>​            Under negotiation: Price and Terms</w:t>
      </w:r>
    </w:p>
    <w:p w14:paraId="09B3EB89" w14:textId="77777777" w:rsidR="00D64990" w:rsidRDefault="00D64990" w:rsidP="005E56F9">
      <w:pPr>
        <w:ind w:left="1440" w:hanging="720"/>
        <w:rPr>
          <w:color w:val="000000"/>
        </w:rPr>
      </w:pPr>
    </w:p>
    <w:p w14:paraId="05155D76" w14:textId="6428BBA7" w:rsidR="00430B65" w:rsidRDefault="00C12749" w:rsidP="005E56F9">
      <w:pPr>
        <w:ind w:left="1440" w:hanging="720"/>
        <w:rPr>
          <w:sz w:val="22"/>
          <w:szCs w:val="22"/>
        </w:rPr>
      </w:pPr>
      <w:r>
        <w:rPr>
          <w:color w:val="000000"/>
        </w:rPr>
        <w:t>b</w:t>
      </w:r>
      <w:r w:rsidR="00430B65">
        <w:rPr>
          <w:color w:val="000000"/>
        </w:rPr>
        <w:t>)</w:t>
      </w:r>
      <w:r w:rsidR="00430B65">
        <w:rPr>
          <w:color w:val="000000"/>
        </w:rPr>
        <w:tab/>
        <w:t>Pursuant to Government Code section 54956.8 the Board will meet in closed session to discuss a potential lot line adjustment:</w:t>
      </w:r>
    </w:p>
    <w:p w14:paraId="1FAF2D4B" w14:textId="77777777" w:rsidR="00430B65" w:rsidRDefault="00430B65" w:rsidP="005E56F9">
      <w:pPr>
        <w:ind w:left="1440"/>
      </w:pPr>
      <w:r>
        <w:rPr>
          <w:color w:val="000000"/>
        </w:rPr>
        <w:t>Property: Portion of property including the Carmel Valley Community Youth Center's playground and the District's stage area.</w:t>
      </w:r>
    </w:p>
    <w:p w14:paraId="1E695D48" w14:textId="7DE2EBE1" w:rsidR="00430B65" w:rsidRDefault="00430B65" w:rsidP="005E56F9">
      <w:r>
        <w:rPr>
          <w:color w:val="000000"/>
        </w:rPr>
        <w:t xml:space="preserve">​     </w:t>
      </w:r>
      <w:r>
        <w:rPr>
          <w:color w:val="000000"/>
        </w:rPr>
        <w:tab/>
      </w:r>
      <w:r>
        <w:rPr>
          <w:color w:val="000000"/>
        </w:rPr>
        <w:tab/>
        <w:t xml:space="preserve">Agency negotiator: William Buffalo​ </w:t>
      </w:r>
    </w:p>
    <w:p w14:paraId="4B2C4E20" w14:textId="77777777" w:rsidR="00430B65" w:rsidRDefault="00430B65" w:rsidP="005E56F9">
      <w:r>
        <w:rPr>
          <w:color w:val="000000"/>
        </w:rPr>
        <w:t xml:space="preserve">​     </w:t>
      </w:r>
      <w:r>
        <w:rPr>
          <w:color w:val="000000"/>
        </w:rPr>
        <w:tab/>
      </w:r>
      <w:r>
        <w:rPr>
          <w:color w:val="000000"/>
        </w:rPr>
        <w:tab/>
        <w:t>Negotiating parties: Carmel Valley Community Youth Center​</w:t>
      </w:r>
    </w:p>
    <w:p w14:paraId="7DBDF996" w14:textId="77777777" w:rsidR="00430B65" w:rsidRDefault="00430B65" w:rsidP="005E56F9">
      <w:pPr>
        <w:rPr>
          <w:color w:val="000000"/>
        </w:rPr>
      </w:pPr>
      <w:r>
        <w:rPr>
          <w:color w:val="000000"/>
        </w:rPr>
        <w:t xml:space="preserve">​     </w:t>
      </w:r>
      <w:r>
        <w:rPr>
          <w:color w:val="000000"/>
        </w:rPr>
        <w:tab/>
      </w:r>
      <w:r>
        <w:rPr>
          <w:color w:val="000000"/>
        </w:rPr>
        <w:tab/>
        <w:t>Under negotiation: Terms</w:t>
      </w:r>
    </w:p>
    <w:p w14:paraId="2B12270E" w14:textId="77777777" w:rsidR="00D64990" w:rsidRDefault="00D64990" w:rsidP="005E56F9">
      <w:pPr>
        <w:ind w:left="1440" w:hanging="716"/>
        <w:rPr>
          <w:color w:val="000000"/>
        </w:rPr>
      </w:pPr>
    </w:p>
    <w:p w14:paraId="6BBB7106" w14:textId="565F8F88" w:rsidR="001A1233" w:rsidRDefault="00C12749" w:rsidP="005E56F9">
      <w:pPr>
        <w:ind w:left="1440" w:hanging="716"/>
        <w:rPr>
          <w:color w:val="000000"/>
        </w:rPr>
      </w:pPr>
      <w:r>
        <w:rPr>
          <w:color w:val="000000"/>
        </w:rPr>
        <w:t>c</w:t>
      </w:r>
      <w:r w:rsidR="001A1233">
        <w:rPr>
          <w:color w:val="000000"/>
        </w:rPr>
        <w:t>)</w:t>
      </w:r>
      <w:r w:rsidR="001A1233">
        <w:rPr>
          <w:color w:val="000000"/>
        </w:rPr>
        <w:tab/>
        <w:t>Pursuant to Government Code section 54956.8 the Board will meeting closed session to give instructions to its negotiator.</w:t>
      </w:r>
    </w:p>
    <w:p w14:paraId="7CE05214" w14:textId="68BE4F1A" w:rsidR="001A1233" w:rsidRDefault="001A1233" w:rsidP="005E56F9">
      <w:pPr>
        <w:ind w:left="1440" w:hanging="716"/>
        <w:rPr>
          <w:color w:val="000000"/>
        </w:rPr>
      </w:pPr>
      <w:r>
        <w:rPr>
          <w:color w:val="000000"/>
        </w:rPr>
        <w:tab/>
        <w:t xml:space="preserve">Property:  CVRPD easement of Swartz Park located at </w:t>
      </w:r>
      <w:r w:rsidR="001C621B">
        <w:rPr>
          <w:color w:val="000000"/>
        </w:rPr>
        <w:t>corner of Bernardus Winery</w:t>
      </w:r>
      <w:r>
        <w:rPr>
          <w:color w:val="000000"/>
        </w:rPr>
        <w:t>.</w:t>
      </w:r>
    </w:p>
    <w:p w14:paraId="1982BD1B" w14:textId="77777777" w:rsidR="001A1233" w:rsidRDefault="001A1233" w:rsidP="005E56F9">
      <w:pPr>
        <w:ind w:left="1440" w:hanging="716"/>
        <w:rPr>
          <w:color w:val="000000"/>
        </w:rPr>
      </w:pPr>
      <w:r>
        <w:rPr>
          <w:color w:val="000000"/>
        </w:rPr>
        <w:tab/>
        <w:t>Agency negotiator:  William Buffalo</w:t>
      </w:r>
    </w:p>
    <w:p w14:paraId="5246FACD" w14:textId="77777777" w:rsidR="001A1233" w:rsidRDefault="001A1233" w:rsidP="005E56F9">
      <w:pPr>
        <w:ind w:left="1440" w:hanging="716"/>
        <w:rPr>
          <w:color w:val="000000"/>
        </w:rPr>
      </w:pPr>
      <w:r>
        <w:rPr>
          <w:color w:val="000000"/>
        </w:rPr>
        <w:tab/>
        <w:t>Negotiating parties:  Bernardus Winery</w:t>
      </w:r>
    </w:p>
    <w:p w14:paraId="35813F2B" w14:textId="4F2FAFD5" w:rsidR="0057028A" w:rsidRPr="0057028A" w:rsidRDefault="001A1233" w:rsidP="005E56F9">
      <w:pPr>
        <w:ind w:left="1440" w:hanging="716"/>
        <w:rPr>
          <w:color w:val="000000"/>
        </w:rPr>
      </w:pPr>
      <w:r>
        <w:rPr>
          <w:color w:val="000000"/>
        </w:rPr>
        <w:tab/>
        <w:t xml:space="preserve">Under negotiation:   Price and Terms  </w:t>
      </w:r>
      <w:r w:rsidR="00430B65">
        <w:rPr>
          <w:color w:val="000000"/>
        </w:rPr>
        <w:tab/>
      </w:r>
    </w:p>
    <w:p w14:paraId="5211106C" w14:textId="151AB285" w:rsidR="00263A8D" w:rsidRDefault="0078124F" w:rsidP="00263A8D">
      <w:pPr>
        <w:rPr>
          <w:color w:val="000000"/>
        </w:rPr>
      </w:pPr>
      <w:r>
        <w:rPr>
          <w:color w:val="000000"/>
        </w:rPr>
        <w:t xml:space="preserve">                    </w:t>
      </w:r>
    </w:p>
    <w:p w14:paraId="69721FD9" w14:textId="030490A3" w:rsidR="007B56BD" w:rsidRPr="00A6682F" w:rsidRDefault="007B56BD" w:rsidP="007B56BD">
      <w:pPr>
        <w:ind w:firstLine="4"/>
        <w:jc w:val="both"/>
        <w:rPr>
          <w:sz w:val="22"/>
          <w:szCs w:val="22"/>
        </w:rPr>
      </w:pPr>
      <w:r>
        <w:rPr>
          <w:sz w:val="22"/>
          <w:szCs w:val="22"/>
        </w:rPr>
        <w:t>12.</w:t>
      </w:r>
      <w:r>
        <w:rPr>
          <w:sz w:val="22"/>
          <w:szCs w:val="22"/>
        </w:rPr>
        <w:tab/>
      </w:r>
      <w:r>
        <w:rPr>
          <w:sz w:val="22"/>
          <w:szCs w:val="22"/>
          <w:u w:val="single"/>
        </w:rPr>
        <w:t>ADJOURN TO CLOSED SESSION</w:t>
      </w:r>
      <w:r w:rsidR="00A6682F">
        <w:rPr>
          <w:sz w:val="22"/>
          <w:szCs w:val="22"/>
          <w:u w:val="single"/>
        </w:rPr>
        <w:t>:</w:t>
      </w:r>
      <w:r w:rsidR="00A6682F">
        <w:rPr>
          <w:sz w:val="22"/>
          <w:szCs w:val="22"/>
        </w:rPr>
        <w:t xml:space="preserve">  </w:t>
      </w:r>
      <w:r w:rsidR="00A6682F" w:rsidRPr="00A6682F">
        <w:rPr>
          <w:b/>
          <w:bCs/>
          <w:sz w:val="22"/>
          <w:szCs w:val="22"/>
        </w:rPr>
        <w:t>ESSENTIAL</w:t>
      </w:r>
    </w:p>
    <w:p w14:paraId="5A3CB663" w14:textId="77777777" w:rsidR="007B56BD" w:rsidRDefault="007B56BD" w:rsidP="007B56BD">
      <w:pPr>
        <w:ind w:firstLine="4"/>
        <w:jc w:val="both"/>
        <w:rPr>
          <w:sz w:val="22"/>
          <w:szCs w:val="22"/>
        </w:rPr>
      </w:pPr>
    </w:p>
    <w:p w14:paraId="662DCD47" w14:textId="2758FB7A" w:rsidR="007B56BD" w:rsidRPr="00A6682F" w:rsidRDefault="007B56BD" w:rsidP="007B56BD">
      <w:pPr>
        <w:ind w:firstLine="4"/>
        <w:jc w:val="both"/>
        <w:rPr>
          <w:b/>
          <w:bCs/>
          <w:sz w:val="22"/>
          <w:szCs w:val="22"/>
        </w:rPr>
      </w:pPr>
      <w:r>
        <w:rPr>
          <w:sz w:val="22"/>
          <w:szCs w:val="22"/>
        </w:rPr>
        <w:lastRenderedPageBreak/>
        <w:t>13.</w:t>
      </w:r>
      <w:r>
        <w:rPr>
          <w:sz w:val="22"/>
          <w:szCs w:val="22"/>
        </w:rPr>
        <w:tab/>
      </w:r>
      <w:r w:rsidRPr="007B138A">
        <w:rPr>
          <w:sz w:val="22"/>
          <w:szCs w:val="22"/>
          <w:u w:val="single"/>
        </w:rPr>
        <w:t>REPORT ON RETURN FROM CLOSED SESSION</w:t>
      </w:r>
      <w:r w:rsidR="00A6682F">
        <w:rPr>
          <w:sz w:val="22"/>
          <w:szCs w:val="22"/>
          <w:u w:val="single"/>
        </w:rPr>
        <w:t>:</w:t>
      </w:r>
      <w:r w:rsidR="00A6682F">
        <w:rPr>
          <w:sz w:val="22"/>
          <w:szCs w:val="22"/>
        </w:rPr>
        <w:t xml:space="preserve">  </w:t>
      </w:r>
      <w:r w:rsidR="00A6682F">
        <w:rPr>
          <w:b/>
          <w:bCs/>
          <w:sz w:val="22"/>
          <w:szCs w:val="22"/>
        </w:rPr>
        <w:t>ESSENTIAL</w:t>
      </w:r>
    </w:p>
    <w:p w14:paraId="30C8EC4B" w14:textId="77777777" w:rsidR="007679E9" w:rsidRDefault="007679E9" w:rsidP="00AB292F">
      <w:pPr>
        <w:jc w:val="both"/>
        <w:rPr>
          <w:sz w:val="22"/>
          <w:szCs w:val="22"/>
        </w:rPr>
      </w:pPr>
    </w:p>
    <w:p w14:paraId="4F78071D" w14:textId="1F417A27" w:rsidR="00F74DB6" w:rsidRPr="000B08BF" w:rsidRDefault="00285D82" w:rsidP="00F74DB6">
      <w:pPr>
        <w:jc w:val="both"/>
        <w:rPr>
          <w:b/>
          <w:bCs/>
          <w:sz w:val="22"/>
          <w:szCs w:val="22"/>
        </w:rPr>
      </w:pPr>
      <w:r w:rsidRPr="00606D5E">
        <w:rPr>
          <w:sz w:val="22"/>
          <w:szCs w:val="22"/>
        </w:rPr>
        <w:t>1</w:t>
      </w:r>
      <w:r w:rsidR="007B56BD">
        <w:rPr>
          <w:sz w:val="22"/>
          <w:szCs w:val="22"/>
        </w:rPr>
        <w:t>4</w:t>
      </w:r>
      <w:r w:rsidRPr="00606D5E">
        <w:rPr>
          <w:sz w:val="22"/>
          <w:szCs w:val="22"/>
        </w:rPr>
        <w:t>.</w:t>
      </w:r>
      <w:r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4BCDD374"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646D0E39" w:rsidR="00CE5AB2" w:rsidRPr="000B08BF" w:rsidRDefault="00CE5AB2" w:rsidP="00CE5AB2">
      <w:pPr>
        <w:pStyle w:val="ListParagraph"/>
        <w:ind w:left="0"/>
        <w:jc w:val="both"/>
        <w:rPr>
          <w:b/>
          <w:bCs/>
          <w:sz w:val="22"/>
          <w:szCs w:val="22"/>
        </w:rPr>
      </w:pPr>
      <w:r>
        <w:rPr>
          <w:sz w:val="22"/>
          <w:szCs w:val="22"/>
        </w:rPr>
        <w:t>1</w:t>
      </w:r>
      <w:r w:rsidR="007B56BD">
        <w:rPr>
          <w:sz w:val="22"/>
          <w:szCs w:val="22"/>
        </w:rPr>
        <w:t>5</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r w:rsidR="008210F3" w:rsidRPr="000B08BF">
        <w:rPr>
          <w:b/>
          <w:bCs/>
          <w:sz w:val="22"/>
          <w:szCs w:val="22"/>
        </w:rPr>
        <w:t xml:space="preserve">Informative Comments and/or </w:t>
      </w:r>
      <w:r w:rsidR="008210F3">
        <w:rPr>
          <w:b/>
          <w:bCs/>
          <w:sz w:val="22"/>
          <w:szCs w:val="22"/>
        </w:rPr>
        <w:t xml:space="preserve">Essential </w:t>
      </w:r>
      <w:r w:rsidR="008210F3" w:rsidRPr="000B08BF">
        <w:rPr>
          <w:b/>
          <w:bCs/>
          <w:sz w:val="22"/>
          <w:szCs w:val="22"/>
        </w:rPr>
        <w:t>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61397D2D" w:rsidR="00DD5ECE" w:rsidRDefault="00DD5ECE" w:rsidP="00DD5ECE">
      <w:pPr>
        <w:ind w:firstLine="4"/>
        <w:jc w:val="both"/>
        <w:rPr>
          <w:sz w:val="22"/>
          <w:szCs w:val="22"/>
        </w:rPr>
      </w:pPr>
      <w:r>
        <w:rPr>
          <w:sz w:val="22"/>
          <w:szCs w:val="22"/>
        </w:rPr>
        <w:t>1</w:t>
      </w:r>
      <w:r w:rsidR="007B56BD">
        <w:rPr>
          <w:sz w:val="22"/>
          <w:szCs w:val="22"/>
        </w:rPr>
        <w:t>6</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384D4E92" w:rsidR="007B138A" w:rsidRDefault="007B138A" w:rsidP="00DD5ECE">
      <w:pPr>
        <w:ind w:firstLine="4"/>
        <w:jc w:val="both"/>
        <w:rPr>
          <w:sz w:val="22"/>
          <w:szCs w:val="22"/>
        </w:rPr>
      </w:pPr>
      <w:r>
        <w:rPr>
          <w:sz w:val="22"/>
          <w:szCs w:val="22"/>
        </w:rPr>
        <w:t>1</w:t>
      </w:r>
      <w:r w:rsidR="007B56BD">
        <w:rPr>
          <w:sz w:val="22"/>
          <w:szCs w:val="22"/>
        </w:rPr>
        <w:t>7</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327BC463" w:rsidR="002D3B44" w:rsidRPr="000917BF" w:rsidRDefault="00DD5ECE" w:rsidP="00EB596C">
      <w:pPr>
        <w:ind w:firstLine="4"/>
        <w:jc w:val="both"/>
      </w:pPr>
      <w:r>
        <w:rPr>
          <w:sz w:val="22"/>
          <w:szCs w:val="22"/>
        </w:rPr>
        <w:t>1</w:t>
      </w:r>
      <w:r w:rsidR="007B56BD">
        <w:rPr>
          <w:sz w:val="22"/>
          <w:szCs w:val="22"/>
        </w:rPr>
        <w:t>8</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C5489D">
        <w:rPr>
          <w:sz w:val="22"/>
          <w:szCs w:val="22"/>
        </w:rPr>
        <w:t>September 9</w:t>
      </w:r>
      <w:r w:rsidR="007B138A">
        <w:rPr>
          <w:sz w:val="22"/>
          <w:szCs w:val="22"/>
        </w:rPr>
        <w:t>, 20</w:t>
      </w:r>
      <w:r w:rsidR="00D04272">
        <w:rPr>
          <w:sz w:val="22"/>
          <w:szCs w:val="22"/>
        </w:rPr>
        <w:t>20</w:t>
      </w:r>
    </w:p>
    <w:sectPr w:rsidR="002D3B44" w:rsidRPr="000917BF" w:rsidSect="00472147">
      <w:headerReference w:type="even" r:id="rId8"/>
      <w:headerReference w:type="default" r:id="rId9"/>
      <w:footerReference w:type="even" r:id="rId10"/>
      <w:footerReference w:type="default" r:id="rId11"/>
      <w:headerReference w:type="first" r:id="rId12"/>
      <w:footerReference w:type="first" r:id="rId13"/>
      <w:pgSz w:w="12240" w:h="15840"/>
      <w:pgMar w:top="720" w:right="117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0D48D" w14:textId="77777777" w:rsidR="00657B5B" w:rsidRDefault="00657B5B" w:rsidP="00D90F92">
      <w:r>
        <w:separator/>
      </w:r>
    </w:p>
  </w:endnote>
  <w:endnote w:type="continuationSeparator" w:id="0">
    <w:p w14:paraId="3D2F9608" w14:textId="77777777" w:rsidR="00657B5B" w:rsidRDefault="00657B5B"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14967" w14:textId="77777777" w:rsidR="00657B5B" w:rsidRDefault="00657B5B" w:rsidP="00D90F92">
      <w:r>
        <w:separator/>
      </w:r>
    </w:p>
  </w:footnote>
  <w:footnote w:type="continuationSeparator" w:id="0">
    <w:p w14:paraId="729B5F0B" w14:textId="77777777" w:rsidR="00657B5B" w:rsidRDefault="00657B5B"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32"/>
  </w:num>
  <w:num w:numId="5">
    <w:abstractNumId w:val="13"/>
  </w:num>
  <w:num w:numId="6">
    <w:abstractNumId w:val="16"/>
  </w:num>
  <w:num w:numId="7">
    <w:abstractNumId w:val="7"/>
  </w:num>
  <w:num w:numId="8">
    <w:abstractNumId w:val="4"/>
  </w:num>
  <w:num w:numId="9">
    <w:abstractNumId w:val="18"/>
  </w:num>
  <w:num w:numId="10">
    <w:abstractNumId w:val="14"/>
  </w:num>
  <w:num w:numId="11">
    <w:abstractNumId w:val="17"/>
  </w:num>
  <w:num w:numId="12">
    <w:abstractNumId w:val="31"/>
  </w:num>
  <w:num w:numId="13">
    <w:abstractNumId w:val="11"/>
  </w:num>
  <w:num w:numId="14">
    <w:abstractNumId w:val="24"/>
  </w:num>
  <w:num w:numId="15">
    <w:abstractNumId w:val="2"/>
  </w:num>
  <w:num w:numId="16">
    <w:abstractNumId w:val="12"/>
  </w:num>
  <w:num w:numId="17">
    <w:abstractNumId w:val="10"/>
  </w:num>
  <w:num w:numId="18">
    <w:abstractNumId w:val="25"/>
  </w:num>
  <w:num w:numId="19">
    <w:abstractNumId w:val="28"/>
  </w:num>
  <w:num w:numId="20">
    <w:abstractNumId w:val="15"/>
  </w:num>
  <w:num w:numId="21">
    <w:abstractNumId w:val="34"/>
  </w:num>
  <w:num w:numId="22">
    <w:abstractNumId w:val="6"/>
  </w:num>
  <w:num w:numId="23">
    <w:abstractNumId w:val="27"/>
  </w:num>
  <w:num w:numId="24">
    <w:abstractNumId w:val="33"/>
  </w:num>
  <w:num w:numId="25">
    <w:abstractNumId w:val="22"/>
  </w:num>
  <w:num w:numId="26">
    <w:abstractNumId w:val="30"/>
  </w:num>
  <w:num w:numId="27">
    <w:abstractNumId w:val="29"/>
  </w:num>
  <w:num w:numId="28">
    <w:abstractNumId w:val="5"/>
  </w:num>
  <w:num w:numId="29">
    <w:abstractNumId w:val="0"/>
  </w:num>
  <w:num w:numId="30">
    <w:abstractNumId w:val="1"/>
  </w:num>
  <w:num w:numId="31">
    <w:abstractNumId w:val="26"/>
  </w:num>
  <w:num w:numId="32">
    <w:abstractNumId w:val="9"/>
  </w:num>
  <w:num w:numId="33">
    <w:abstractNumId w:val="21"/>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3617"/>
    <w:rsid w:val="00044AD6"/>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3441"/>
    <w:rsid w:val="000A2AB3"/>
    <w:rsid w:val="000A7CFE"/>
    <w:rsid w:val="000B08BF"/>
    <w:rsid w:val="000B3670"/>
    <w:rsid w:val="000B3DA2"/>
    <w:rsid w:val="000B5A78"/>
    <w:rsid w:val="000B6B21"/>
    <w:rsid w:val="000B76EA"/>
    <w:rsid w:val="000C2BEA"/>
    <w:rsid w:val="000C31A5"/>
    <w:rsid w:val="000C4A2E"/>
    <w:rsid w:val="000D1F02"/>
    <w:rsid w:val="000D2337"/>
    <w:rsid w:val="000D2FE7"/>
    <w:rsid w:val="000D3D73"/>
    <w:rsid w:val="000D401E"/>
    <w:rsid w:val="000D788D"/>
    <w:rsid w:val="000E112A"/>
    <w:rsid w:val="000E195D"/>
    <w:rsid w:val="000E4AB2"/>
    <w:rsid w:val="00106B4E"/>
    <w:rsid w:val="0010780E"/>
    <w:rsid w:val="001124C0"/>
    <w:rsid w:val="001143F5"/>
    <w:rsid w:val="001154E9"/>
    <w:rsid w:val="00116600"/>
    <w:rsid w:val="00117561"/>
    <w:rsid w:val="00121977"/>
    <w:rsid w:val="00121E52"/>
    <w:rsid w:val="00122A68"/>
    <w:rsid w:val="001233C5"/>
    <w:rsid w:val="00126224"/>
    <w:rsid w:val="00134696"/>
    <w:rsid w:val="00135FC9"/>
    <w:rsid w:val="00136E96"/>
    <w:rsid w:val="00137F17"/>
    <w:rsid w:val="0014378B"/>
    <w:rsid w:val="0015101D"/>
    <w:rsid w:val="00152315"/>
    <w:rsid w:val="0015484C"/>
    <w:rsid w:val="00155BE5"/>
    <w:rsid w:val="001646B2"/>
    <w:rsid w:val="0016552F"/>
    <w:rsid w:val="00166109"/>
    <w:rsid w:val="001703B0"/>
    <w:rsid w:val="00172CAF"/>
    <w:rsid w:val="00173034"/>
    <w:rsid w:val="0018014E"/>
    <w:rsid w:val="001815F9"/>
    <w:rsid w:val="00181A1A"/>
    <w:rsid w:val="00182508"/>
    <w:rsid w:val="001834F8"/>
    <w:rsid w:val="00185AF6"/>
    <w:rsid w:val="00194E56"/>
    <w:rsid w:val="0019699E"/>
    <w:rsid w:val="001A1233"/>
    <w:rsid w:val="001A1397"/>
    <w:rsid w:val="001A213B"/>
    <w:rsid w:val="001A45D5"/>
    <w:rsid w:val="001A5B43"/>
    <w:rsid w:val="001B33CD"/>
    <w:rsid w:val="001B51F5"/>
    <w:rsid w:val="001B71A6"/>
    <w:rsid w:val="001B7901"/>
    <w:rsid w:val="001C621B"/>
    <w:rsid w:val="001D04B8"/>
    <w:rsid w:val="001D4F2E"/>
    <w:rsid w:val="001E1D39"/>
    <w:rsid w:val="001E3AC9"/>
    <w:rsid w:val="001F0489"/>
    <w:rsid w:val="001F1689"/>
    <w:rsid w:val="001F35B7"/>
    <w:rsid w:val="001F3C6E"/>
    <w:rsid w:val="001F599B"/>
    <w:rsid w:val="00204AD3"/>
    <w:rsid w:val="00210229"/>
    <w:rsid w:val="002128B4"/>
    <w:rsid w:val="00212B01"/>
    <w:rsid w:val="00215703"/>
    <w:rsid w:val="00216811"/>
    <w:rsid w:val="002213F0"/>
    <w:rsid w:val="00222D8A"/>
    <w:rsid w:val="00230EDA"/>
    <w:rsid w:val="002332F0"/>
    <w:rsid w:val="00233DA3"/>
    <w:rsid w:val="0023545A"/>
    <w:rsid w:val="00246BBF"/>
    <w:rsid w:val="00247A95"/>
    <w:rsid w:val="00250960"/>
    <w:rsid w:val="00250BA7"/>
    <w:rsid w:val="00253019"/>
    <w:rsid w:val="00254183"/>
    <w:rsid w:val="00263A8D"/>
    <w:rsid w:val="00271994"/>
    <w:rsid w:val="00276F5C"/>
    <w:rsid w:val="00277FA8"/>
    <w:rsid w:val="00277FC4"/>
    <w:rsid w:val="00281C1E"/>
    <w:rsid w:val="00282594"/>
    <w:rsid w:val="00283225"/>
    <w:rsid w:val="00285D82"/>
    <w:rsid w:val="00293A5D"/>
    <w:rsid w:val="00297921"/>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68F5"/>
    <w:rsid w:val="00317AD8"/>
    <w:rsid w:val="00317E00"/>
    <w:rsid w:val="00323E09"/>
    <w:rsid w:val="00325CA2"/>
    <w:rsid w:val="00326C58"/>
    <w:rsid w:val="00331C55"/>
    <w:rsid w:val="0033713B"/>
    <w:rsid w:val="003400F2"/>
    <w:rsid w:val="003469E9"/>
    <w:rsid w:val="00350B0F"/>
    <w:rsid w:val="00352917"/>
    <w:rsid w:val="0035613F"/>
    <w:rsid w:val="00360425"/>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EDC"/>
    <w:rsid w:val="00450F41"/>
    <w:rsid w:val="00452015"/>
    <w:rsid w:val="0045601D"/>
    <w:rsid w:val="0046606B"/>
    <w:rsid w:val="00472147"/>
    <w:rsid w:val="00474CFC"/>
    <w:rsid w:val="00476422"/>
    <w:rsid w:val="00476DA5"/>
    <w:rsid w:val="00477FCD"/>
    <w:rsid w:val="0048060B"/>
    <w:rsid w:val="004808B3"/>
    <w:rsid w:val="004825A3"/>
    <w:rsid w:val="00483E23"/>
    <w:rsid w:val="0048488C"/>
    <w:rsid w:val="004908FB"/>
    <w:rsid w:val="004A1986"/>
    <w:rsid w:val="004A22DF"/>
    <w:rsid w:val="004A55E1"/>
    <w:rsid w:val="004B5651"/>
    <w:rsid w:val="004B5B36"/>
    <w:rsid w:val="004C1FE0"/>
    <w:rsid w:val="004C202B"/>
    <w:rsid w:val="004C20EC"/>
    <w:rsid w:val="004C56C1"/>
    <w:rsid w:val="004C67B1"/>
    <w:rsid w:val="004C6B5D"/>
    <w:rsid w:val="004D3243"/>
    <w:rsid w:val="004D3894"/>
    <w:rsid w:val="004D39EC"/>
    <w:rsid w:val="004D4147"/>
    <w:rsid w:val="004D4190"/>
    <w:rsid w:val="004F0962"/>
    <w:rsid w:val="004F33F1"/>
    <w:rsid w:val="004F3692"/>
    <w:rsid w:val="004F4751"/>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40C5D"/>
    <w:rsid w:val="00542A67"/>
    <w:rsid w:val="00544EBF"/>
    <w:rsid w:val="0055206F"/>
    <w:rsid w:val="005526DC"/>
    <w:rsid w:val="00553721"/>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3610"/>
    <w:rsid w:val="005A16CC"/>
    <w:rsid w:val="005A2F99"/>
    <w:rsid w:val="005A654D"/>
    <w:rsid w:val="005B5F63"/>
    <w:rsid w:val="005D23F0"/>
    <w:rsid w:val="005D3B84"/>
    <w:rsid w:val="005D4076"/>
    <w:rsid w:val="005D65BC"/>
    <w:rsid w:val="005D6D99"/>
    <w:rsid w:val="005D767D"/>
    <w:rsid w:val="005E2AC0"/>
    <w:rsid w:val="005E3723"/>
    <w:rsid w:val="005E400A"/>
    <w:rsid w:val="005E56F9"/>
    <w:rsid w:val="005F1A2B"/>
    <w:rsid w:val="005F4224"/>
    <w:rsid w:val="005F46CC"/>
    <w:rsid w:val="005F5F59"/>
    <w:rsid w:val="00605547"/>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65A6"/>
    <w:rsid w:val="00643EDE"/>
    <w:rsid w:val="00644FEC"/>
    <w:rsid w:val="00645D75"/>
    <w:rsid w:val="00650CE0"/>
    <w:rsid w:val="00651D4D"/>
    <w:rsid w:val="00654531"/>
    <w:rsid w:val="00657B5B"/>
    <w:rsid w:val="00663872"/>
    <w:rsid w:val="00665DD8"/>
    <w:rsid w:val="006665C8"/>
    <w:rsid w:val="006675A0"/>
    <w:rsid w:val="00670166"/>
    <w:rsid w:val="00671992"/>
    <w:rsid w:val="00671EE4"/>
    <w:rsid w:val="0067233A"/>
    <w:rsid w:val="00672949"/>
    <w:rsid w:val="00681AEB"/>
    <w:rsid w:val="006839A2"/>
    <w:rsid w:val="0068550D"/>
    <w:rsid w:val="00692327"/>
    <w:rsid w:val="00694708"/>
    <w:rsid w:val="006949EE"/>
    <w:rsid w:val="00694A3C"/>
    <w:rsid w:val="006963C8"/>
    <w:rsid w:val="006A3571"/>
    <w:rsid w:val="006A370F"/>
    <w:rsid w:val="006A59EF"/>
    <w:rsid w:val="006B3DCE"/>
    <w:rsid w:val="006C03FA"/>
    <w:rsid w:val="006C0F2B"/>
    <w:rsid w:val="006C0F69"/>
    <w:rsid w:val="006C15B9"/>
    <w:rsid w:val="006C74AB"/>
    <w:rsid w:val="006D1D02"/>
    <w:rsid w:val="006D4E69"/>
    <w:rsid w:val="006E3D89"/>
    <w:rsid w:val="006E593D"/>
    <w:rsid w:val="006F0737"/>
    <w:rsid w:val="007019B8"/>
    <w:rsid w:val="007154AA"/>
    <w:rsid w:val="00715ABF"/>
    <w:rsid w:val="00716899"/>
    <w:rsid w:val="00716F13"/>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3919"/>
    <w:rsid w:val="007749D0"/>
    <w:rsid w:val="00777F91"/>
    <w:rsid w:val="0078124F"/>
    <w:rsid w:val="00782BDE"/>
    <w:rsid w:val="00782DED"/>
    <w:rsid w:val="00785493"/>
    <w:rsid w:val="00787C5E"/>
    <w:rsid w:val="00787CAD"/>
    <w:rsid w:val="007932FC"/>
    <w:rsid w:val="007A03AE"/>
    <w:rsid w:val="007A5430"/>
    <w:rsid w:val="007B0678"/>
    <w:rsid w:val="007B1200"/>
    <w:rsid w:val="007B138A"/>
    <w:rsid w:val="007B56BD"/>
    <w:rsid w:val="007B62FB"/>
    <w:rsid w:val="007B6684"/>
    <w:rsid w:val="007B7CA3"/>
    <w:rsid w:val="007C0257"/>
    <w:rsid w:val="007C1F7F"/>
    <w:rsid w:val="007C6177"/>
    <w:rsid w:val="007D11F6"/>
    <w:rsid w:val="007D53C9"/>
    <w:rsid w:val="007D5466"/>
    <w:rsid w:val="007E0381"/>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5BAD"/>
    <w:rsid w:val="008210F3"/>
    <w:rsid w:val="00822119"/>
    <w:rsid w:val="008226F6"/>
    <w:rsid w:val="008266A8"/>
    <w:rsid w:val="008337DE"/>
    <w:rsid w:val="008348F5"/>
    <w:rsid w:val="00835228"/>
    <w:rsid w:val="00843430"/>
    <w:rsid w:val="00845047"/>
    <w:rsid w:val="008476E1"/>
    <w:rsid w:val="00847B11"/>
    <w:rsid w:val="00850751"/>
    <w:rsid w:val="00851EE9"/>
    <w:rsid w:val="00852432"/>
    <w:rsid w:val="00853113"/>
    <w:rsid w:val="0086225A"/>
    <w:rsid w:val="00862C68"/>
    <w:rsid w:val="00862CBE"/>
    <w:rsid w:val="00866929"/>
    <w:rsid w:val="00867334"/>
    <w:rsid w:val="00880686"/>
    <w:rsid w:val="008813D3"/>
    <w:rsid w:val="00882996"/>
    <w:rsid w:val="008846EE"/>
    <w:rsid w:val="00886090"/>
    <w:rsid w:val="0088737B"/>
    <w:rsid w:val="0088783F"/>
    <w:rsid w:val="00890D76"/>
    <w:rsid w:val="008919FB"/>
    <w:rsid w:val="0089531C"/>
    <w:rsid w:val="008955C7"/>
    <w:rsid w:val="00896CE9"/>
    <w:rsid w:val="008A2033"/>
    <w:rsid w:val="008A4A99"/>
    <w:rsid w:val="008B1F1F"/>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F7D"/>
    <w:rsid w:val="00920966"/>
    <w:rsid w:val="00923131"/>
    <w:rsid w:val="0092659B"/>
    <w:rsid w:val="00926DDF"/>
    <w:rsid w:val="009277CB"/>
    <w:rsid w:val="00933400"/>
    <w:rsid w:val="009349A3"/>
    <w:rsid w:val="00940559"/>
    <w:rsid w:val="00941DFC"/>
    <w:rsid w:val="00942858"/>
    <w:rsid w:val="00946891"/>
    <w:rsid w:val="00947E5A"/>
    <w:rsid w:val="00950337"/>
    <w:rsid w:val="00952937"/>
    <w:rsid w:val="009546FF"/>
    <w:rsid w:val="00956419"/>
    <w:rsid w:val="00970502"/>
    <w:rsid w:val="00970B60"/>
    <w:rsid w:val="009721EA"/>
    <w:rsid w:val="0097610D"/>
    <w:rsid w:val="009811C4"/>
    <w:rsid w:val="00981B2A"/>
    <w:rsid w:val="00986E7E"/>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BDB"/>
    <w:rsid w:val="009D39B1"/>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13F52"/>
    <w:rsid w:val="00A144DC"/>
    <w:rsid w:val="00A14A99"/>
    <w:rsid w:val="00A17072"/>
    <w:rsid w:val="00A206E7"/>
    <w:rsid w:val="00A2099D"/>
    <w:rsid w:val="00A20BA3"/>
    <w:rsid w:val="00A20CD5"/>
    <w:rsid w:val="00A31199"/>
    <w:rsid w:val="00A31794"/>
    <w:rsid w:val="00A345A8"/>
    <w:rsid w:val="00A37DBD"/>
    <w:rsid w:val="00A51678"/>
    <w:rsid w:val="00A53A80"/>
    <w:rsid w:val="00A54C18"/>
    <w:rsid w:val="00A55FD7"/>
    <w:rsid w:val="00A63CF4"/>
    <w:rsid w:val="00A65A92"/>
    <w:rsid w:val="00A6682F"/>
    <w:rsid w:val="00A67B0C"/>
    <w:rsid w:val="00A73976"/>
    <w:rsid w:val="00A75848"/>
    <w:rsid w:val="00A82867"/>
    <w:rsid w:val="00A82F8D"/>
    <w:rsid w:val="00A86BFD"/>
    <w:rsid w:val="00A91AD7"/>
    <w:rsid w:val="00A92C9E"/>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C7C8A"/>
    <w:rsid w:val="00AD09B8"/>
    <w:rsid w:val="00AD16CD"/>
    <w:rsid w:val="00AD1BF1"/>
    <w:rsid w:val="00AD68F6"/>
    <w:rsid w:val="00AE0D51"/>
    <w:rsid w:val="00AE291D"/>
    <w:rsid w:val="00AF21E5"/>
    <w:rsid w:val="00B01D84"/>
    <w:rsid w:val="00B03632"/>
    <w:rsid w:val="00B05DC8"/>
    <w:rsid w:val="00B073FC"/>
    <w:rsid w:val="00B07B7A"/>
    <w:rsid w:val="00B113D8"/>
    <w:rsid w:val="00B134A3"/>
    <w:rsid w:val="00B1494D"/>
    <w:rsid w:val="00B166EB"/>
    <w:rsid w:val="00B173BC"/>
    <w:rsid w:val="00B22756"/>
    <w:rsid w:val="00B229C7"/>
    <w:rsid w:val="00B41704"/>
    <w:rsid w:val="00B4239E"/>
    <w:rsid w:val="00B4306B"/>
    <w:rsid w:val="00B46037"/>
    <w:rsid w:val="00B4727B"/>
    <w:rsid w:val="00B47D66"/>
    <w:rsid w:val="00B50CA5"/>
    <w:rsid w:val="00B53288"/>
    <w:rsid w:val="00B616F0"/>
    <w:rsid w:val="00B63194"/>
    <w:rsid w:val="00B635D2"/>
    <w:rsid w:val="00B64149"/>
    <w:rsid w:val="00B64A69"/>
    <w:rsid w:val="00B66D93"/>
    <w:rsid w:val="00B67921"/>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47DA"/>
    <w:rsid w:val="00BE0899"/>
    <w:rsid w:val="00BE234A"/>
    <w:rsid w:val="00BE2836"/>
    <w:rsid w:val="00BE7273"/>
    <w:rsid w:val="00BE7C29"/>
    <w:rsid w:val="00BF029A"/>
    <w:rsid w:val="00BF1068"/>
    <w:rsid w:val="00BF1822"/>
    <w:rsid w:val="00BF1C0B"/>
    <w:rsid w:val="00BF654D"/>
    <w:rsid w:val="00BF715A"/>
    <w:rsid w:val="00C0024A"/>
    <w:rsid w:val="00C06ADA"/>
    <w:rsid w:val="00C06CCC"/>
    <w:rsid w:val="00C12749"/>
    <w:rsid w:val="00C17E57"/>
    <w:rsid w:val="00C20C58"/>
    <w:rsid w:val="00C21D66"/>
    <w:rsid w:val="00C22109"/>
    <w:rsid w:val="00C234F0"/>
    <w:rsid w:val="00C239B9"/>
    <w:rsid w:val="00C2739E"/>
    <w:rsid w:val="00C30D42"/>
    <w:rsid w:val="00C35A35"/>
    <w:rsid w:val="00C409D8"/>
    <w:rsid w:val="00C45850"/>
    <w:rsid w:val="00C4638B"/>
    <w:rsid w:val="00C50B4E"/>
    <w:rsid w:val="00C50EFB"/>
    <w:rsid w:val="00C52C1D"/>
    <w:rsid w:val="00C5489D"/>
    <w:rsid w:val="00C6006D"/>
    <w:rsid w:val="00C63E83"/>
    <w:rsid w:val="00C65327"/>
    <w:rsid w:val="00C7261B"/>
    <w:rsid w:val="00C77953"/>
    <w:rsid w:val="00C77B24"/>
    <w:rsid w:val="00C80DC2"/>
    <w:rsid w:val="00C81176"/>
    <w:rsid w:val="00C84CCB"/>
    <w:rsid w:val="00C94BB5"/>
    <w:rsid w:val="00C95E9F"/>
    <w:rsid w:val="00C9621A"/>
    <w:rsid w:val="00C97635"/>
    <w:rsid w:val="00CA1045"/>
    <w:rsid w:val="00CA1A33"/>
    <w:rsid w:val="00CA71F7"/>
    <w:rsid w:val="00CA745F"/>
    <w:rsid w:val="00CA7E51"/>
    <w:rsid w:val="00CB1EA1"/>
    <w:rsid w:val="00CB2344"/>
    <w:rsid w:val="00CB3938"/>
    <w:rsid w:val="00CB7769"/>
    <w:rsid w:val="00CC4402"/>
    <w:rsid w:val="00CC4829"/>
    <w:rsid w:val="00CC49AD"/>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32D6D"/>
    <w:rsid w:val="00D33556"/>
    <w:rsid w:val="00D353D1"/>
    <w:rsid w:val="00D35667"/>
    <w:rsid w:val="00D35B6C"/>
    <w:rsid w:val="00D37AAB"/>
    <w:rsid w:val="00D37DE0"/>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66BF"/>
    <w:rsid w:val="00D87095"/>
    <w:rsid w:val="00D90F92"/>
    <w:rsid w:val="00D917AD"/>
    <w:rsid w:val="00D91D4A"/>
    <w:rsid w:val="00D93850"/>
    <w:rsid w:val="00DA0955"/>
    <w:rsid w:val="00DA2655"/>
    <w:rsid w:val="00DA5692"/>
    <w:rsid w:val="00DB162A"/>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DF6152"/>
    <w:rsid w:val="00E008B7"/>
    <w:rsid w:val="00E0121D"/>
    <w:rsid w:val="00E02A6B"/>
    <w:rsid w:val="00E0345F"/>
    <w:rsid w:val="00E05AE5"/>
    <w:rsid w:val="00E10C69"/>
    <w:rsid w:val="00E12E61"/>
    <w:rsid w:val="00E15718"/>
    <w:rsid w:val="00E2358D"/>
    <w:rsid w:val="00E250F3"/>
    <w:rsid w:val="00E25657"/>
    <w:rsid w:val="00E35487"/>
    <w:rsid w:val="00E410E3"/>
    <w:rsid w:val="00E411DC"/>
    <w:rsid w:val="00E41928"/>
    <w:rsid w:val="00E42E32"/>
    <w:rsid w:val="00E430AF"/>
    <w:rsid w:val="00E4583E"/>
    <w:rsid w:val="00E45B8A"/>
    <w:rsid w:val="00E46626"/>
    <w:rsid w:val="00E5242A"/>
    <w:rsid w:val="00E5400B"/>
    <w:rsid w:val="00E54F3B"/>
    <w:rsid w:val="00E568F4"/>
    <w:rsid w:val="00E615E2"/>
    <w:rsid w:val="00E618C9"/>
    <w:rsid w:val="00E630F0"/>
    <w:rsid w:val="00E6494C"/>
    <w:rsid w:val="00E67C1F"/>
    <w:rsid w:val="00E71AC7"/>
    <w:rsid w:val="00E7315C"/>
    <w:rsid w:val="00E7487C"/>
    <w:rsid w:val="00E77722"/>
    <w:rsid w:val="00E820E5"/>
    <w:rsid w:val="00E8324A"/>
    <w:rsid w:val="00E92810"/>
    <w:rsid w:val="00E9595D"/>
    <w:rsid w:val="00E96C7E"/>
    <w:rsid w:val="00EA2B08"/>
    <w:rsid w:val="00EA3206"/>
    <w:rsid w:val="00EA531C"/>
    <w:rsid w:val="00EA562E"/>
    <w:rsid w:val="00EA6EB4"/>
    <w:rsid w:val="00EB19A0"/>
    <w:rsid w:val="00EB19A4"/>
    <w:rsid w:val="00EB36B0"/>
    <w:rsid w:val="00EB596C"/>
    <w:rsid w:val="00ED137A"/>
    <w:rsid w:val="00ED1967"/>
    <w:rsid w:val="00ED1974"/>
    <w:rsid w:val="00ED2178"/>
    <w:rsid w:val="00ED26D6"/>
    <w:rsid w:val="00ED3070"/>
    <w:rsid w:val="00ED36CD"/>
    <w:rsid w:val="00ED6F0C"/>
    <w:rsid w:val="00ED7B53"/>
    <w:rsid w:val="00EE0015"/>
    <w:rsid w:val="00EE35D6"/>
    <w:rsid w:val="00EE4755"/>
    <w:rsid w:val="00EE4E81"/>
    <w:rsid w:val="00EF10CB"/>
    <w:rsid w:val="00EF5516"/>
    <w:rsid w:val="00EF6D06"/>
    <w:rsid w:val="00EF7954"/>
    <w:rsid w:val="00F0161F"/>
    <w:rsid w:val="00F05AA9"/>
    <w:rsid w:val="00F074BF"/>
    <w:rsid w:val="00F109A0"/>
    <w:rsid w:val="00F11698"/>
    <w:rsid w:val="00F17510"/>
    <w:rsid w:val="00F20E19"/>
    <w:rsid w:val="00F20FFA"/>
    <w:rsid w:val="00F2163E"/>
    <w:rsid w:val="00F21B49"/>
    <w:rsid w:val="00F30372"/>
    <w:rsid w:val="00F30AE2"/>
    <w:rsid w:val="00F30C16"/>
    <w:rsid w:val="00F32696"/>
    <w:rsid w:val="00F33223"/>
    <w:rsid w:val="00F37016"/>
    <w:rsid w:val="00F370C2"/>
    <w:rsid w:val="00F4160A"/>
    <w:rsid w:val="00F439A7"/>
    <w:rsid w:val="00F50267"/>
    <w:rsid w:val="00F5196E"/>
    <w:rsid w:val="00F60BF4"/>
    <w:rsid w:val="00F61701"/>
    <w:rsid w:val="00F61D11"/>
    <w:rsid w:val="00F63DCA"/>
    <w:rsid w:val="00F65997"/>
    <w:rsid w:val="00F66A7F"/>
    <w:rsid w:val="00F676CE"/>
    <w:rsid w:val="00F70208"/>
    <w:rsid w:val="00F748A3"/>
    <w:rsid w:val="00F74A67"/>
    <w:rsid w:val="00F74DB6"/>
    <w:rsid w:val="00F83BE3"/>
    <w:rsid w:val="00F853DD"/>
    <w:rsid w:val="00F8568E"/>
    <w:rsid w:val="00F911C2"/>
    <w:rsid w:val="00F93B38"/>
    <w:rsid w:val="00FA162F"/>
    <w:rsid w:val="00FA3028"/>
    <w:rsid w:val="00FA4BB5"/>
    <w:rsid w:val="00FA58F5"/>
    <w:rsid w:val="00FB1171"/>
    <w:rsid w:val="00FB145C"/>
    <w:rsid w:val="00FB40FF"/>
    <w:rsid w:val="00FB7305"/>
    <w:rsid w:val="00FC3716"/>
    <w:rsid w:val="00FC797E"/>
    <w:rsid w:val="00FD0929"/>
    <w:rsid w:val="00FD114E"/>
    <w:rsid w:val="00FD165A"/>
    <w:rsid w:val="00FD589F"/>
    <w:rsid w:val="00FD601E"/>
    <w:rsid w:val="00FD7063"/>
    <w:rsid w:val="00FE0EBF"/>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42</cp:revision>
  <cp:lastPrinted>2020-06-06T16:33:00Z</cp:lastPrinted>
  <dcterms:created xsi:type="dcterms:W3CDTF">2020-08-08T18:58:00Z</dcterms:created>
  <dcterms:modified xsi:type="dcterms:W3CDTF">2020-08-09T21:36:00Z</dcterms:modified>
</cp:coreProperties>
</file>